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97" w:rsidRPr="00123297" w:rsidRDefault="00123297" w:rsidP="00123297">
      <w:pPr>
        <w:bidi/>
        <w:spacing w:after="0" w:line="198" w:lineRule="atLeast"/>
        <w:jc w:val="center"/>
        <w:rPr>
          <w:rFonts w:eastAsia="Times New Roman" w:cs="B Nazanin"/>
          <w:color w:val="191E25"/>
          <w:sz w:val="17"/>
          <w:szCs w:val="17"/>
        </w:rPr>
      </w:pPr>
      <w:r w:rsidRPr="005E40F2">
        <w:rPr>
          <w:rFonts w:eastAsia="Times New Roman" w:cs="B Nazanin"/>
          <w:b/>
          <w:bCs/>
          <w:color w:val="191E25"/>
          <w:sz w:val="20"/>
          <w:szCs w:val="20"/>
          <w:rtl/>
          <w:lang w:bidi="fa-IR"/>
        </w:rPr>
        <w:t>بسمه تعالي</w:t>
      </w:r>
    </w:p>
    <w:p w:rsidR="00123297" w:rsidRPr="00123297" w:rsidRDefault="00123297" w:rsidP="00123297">
      <w:pPr>
        <w:bidi/>
        <w:spacing w:after="0" w:line="198" w:lineRule="atLeast"/>
        <w:jc w:val="center"/>
        <w:rPr>
          <w:rFonts w:eastAsia="Times New Roman" w:cs="B Nazanin"/>
          <w:color w:val="191E25"/>
          <w:sz w:val="17"/>
          <w:szCs w:val="17"/>
          <w:rtl/>
        </w:rPr>
      </w:pPr>
      <w:r w:rsidRPr="005E40F2">
        <w:rPr>
          <w:rFonts w:eastAsia="Times New Roman" w:cs="B Nazanin"/>
          <w:b/>
          <w:bCs/>
          <w:color w:val="0000FF"/>
          <w:sz w:val="17"/>
          <w:szCs w:val="17"/>
          <w:rtl/>
          <w:lang w:bidi="fa-IR"/>
        </w:rPr>
        <w:t>آئين نامه اجرائي اعزام دانشجويان دوره دكتراي تخصصي</w:t>
      </w:r>
      <w:r>
        <w:rPr>
          <w:rFonts w:eastAsia="Times New Roman" w:cs="Times New Roman" w:hint="cs"/>
          <w:b/>
          <w:bCs/>
          <w:color w:val="0000FF"/>
          <w:sz w:val="17"/>
          <w:szCs w:val="17"/>
          <w:rtl/>
          <w:lang w:bidi="fa-IR"/>
        </w:rPr>
        <w:t xml:space="preserve"> </w:t>
      </w:r>
      <w:r w:rsidRPr="005E40F2">
        <w:rPr>
          <w:rFonts w:asciiTheme="majorBidi" w:eastAsia="Times New Roman" w:hAnsiTheme="majorBidi" w:cstheme="majorBidi"/>
          <w:b/>
          <w:bCs/>
          <w:color w:val="0000FF"/>
          <w:sz w:val="17"/>
          <w:szCs w:val="17"/>
        </w:rPr>
        <w:t>(</w:t>
      </w:r>
      <w:proofErr w:type="spellStart"/>
      <w:r w:rsidRPr="005E40F2">
        <w:rPr>
          <w:rFonts w:asciiTheme="majorBidi" w:eastAsia="Times New Roman" w:hAnsiTheme="majorBidi" w:cstheme="majorBidi"/>
          <w:b/>
          <w:bCs/>
          <w:color w:val="0000FF"/>
          <w:sz w:val="17"/>
          <w:szCs w:val="17"/>
        </w:rPr>
        <w:t>Ph.D</w:t>
      </w:r>
      <w:proofErr w:type="spellEnd"/>
      <w:r w:rsidRPr="005E40F2">
        <w:rPr>
          <w:rFonts w:asciiTheme="majorBidi" w:eastAsia="Times New Roman" w:hAnsiTheme="majorBidi" w:cstheme="majorBidi"/>
          <w:b/>
          <w:bCs/>
          <w:color w:val="0000FF"/>
          <w:sz w:val="17"/>
          <w:szCs w:val="17"/>
        </w:rPr>
        <w:t>)</w:t>
      </w:r>
      <w:r w:rsidRPr="005E40F2">
        <w:rPr>
          <w:rFonts w:asciiTheme="majorBidi" w:eastAsia="Times New Roman" w:hAnsiTheme="majorBidi" w:cstheme="majorBidi"/>
          <w:b/>
          <w:bCs/>
          <w:color w:val="0000FF"/>
          <w:sz w:val="17"/>
          <w:szCs w:val="17"/>
          <w:rtl/>
          <w:lang w:bidi="fa-IR"/>
        </w:rPr>
        <w:t xml:space="preserve"> </w:t>
      </w:r>
      <w:r w:rsidRPr="005E40F2">
        <w:rPr>
          <w:rFonts w:eastAsia="Times New Roman" w:cs="B Nazanin"/>
          <w:b/>
          <w:bCs/>
          <w:color w:val="0000FF"/>
          <w:sz w:val="17"/>
          <w:szCs w:val="17"/>
          <w:rtl/>
          <w:lang w:bidi="fa-IR"/>
        </w:rPr>
        <w:t>شاغل به تحصيل در دانشگاههاي علوم پزشكي و مؤسسات آموزشي تابعه وزارت متبوع جهت طي دوره ۶ ماهه تكميلي خارج از كشور</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b/>
          <w:bCs/>
          <w:color w:val="191E25"/>
          <w:sz w:val="20"/>
          <w:szCs w:val="20"/>
          <w:rtl/>
          <w:lang w:bidi="fa-IR"/>
        </w:rPr>
        <w:t>هدف:</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به منظور تقويت دوره دكتراي تخصصي</w:t>
      </w:r>
      <w:r>
        <w:rPr>
          <w:rFonts w:eastAsia="Times New Roman" w:cs="Times New Roman" w:hint="cs"/>
          <w:color w:val="191E25"/>
          <w:sz w:val="20"/>
          <w:szCs w:val="20"/>
          <w:rtl/>
          <w:lang w:bidi="fa-IR"/>
        </w:rPr>
        <w:t xml:space="preserve"> </w:t>
      </w:r>
      <w:r w:rsidRPr="005E40F2">
        <w:rPr>
          <w:rFonts w:asciiTheme="majorBidi" w:eastAsia="Times New Roman" w:hAnsiTheme="majorBidi" w:cstheme="majorBidi"/>
          <w:color w:val="191E25"/>
          <w:sz w:val="20"/>
          <w:szCs w:val="20"/>
        </w:rPr>
        <w:t>(</w:t>
      </w:r>
      <w:proofErr w:type="spellStart"/>
      <w:r w:rsidRPr="005E40F2">
        <w:rPr>
          <w:rFonts w:asciiTheme="majorBidi" w:eastAsia="Times New Roman" w:hAnsiTheme="majorBidi" w:cstheme="majorBidi"/>
          <w:color w:val="191E25"/>
          <w:sz w:val="20"/>
          <w:szCs w:val="20"/>
        </w:rPr>
        <w:t>Ph.D</w:t>
      </w:r>
      <w:proofErr w:type="spellEnd"/>
      <w:r w:rsidRPr="005E40F2">
        <w:rPr>
          <w:rFonts w:asciiTheme="majorBidi" w:eastAsia="Times New Roman" w:hAnsiTheme="majorBidi" w:cstheme="majorBidi"/>
          <w:color w:val="191E25"/>
          <w:sz w:val="20"/>
          <w:szCs w:val="20"/>
        </w:rPr>
        <w:t>)</w:t>
      </w:r>
      <w:r w:rsidRPr="005E40F2">
        <w:rPr>
          <w:rFonts w:asciiTheme="majorBidi" w:eastAsia="Times New Roman" w:hAnsiTheme="majorBidi" w:cstheme="majorBidi"/>
          <w:color w:val="191E25"/>
          <w:sz w:val="20"/>
          <w:szCs w:val="20"/>
          <w:rtl/>
          <w:lang w:bidi="fa-IR"/>
        </w:rPr>
        <w:t xml:space="preserve"> </w:t>
      </w:r>
      <w:r w:rsidRPr="005E40F2">
        <w:rPr>
          <w:rFonts w:eastAsia="Times New Roman" w:cs="B Nazanin"/>
          <w:color w:val="191E25"/>
          <w:sz w:val="20"/>
          <w:szCs w:val="20"/>
          <w:rtl/>
          <w:lang w:bidi="fa-IR"/>
        </w:rPr>
        <w:t>داخل كشور و گسترش روابط علمي با ساير كشورها واستفاده از دستاوردهاي علمي كشورهاي ديگر، دانشجويان دوره دكتري تخصصي</w:t>
      </w:r>
      <w:r>
        <w:rPr>
          <w:rFonts w:eastAsia="Times New Roman" w:cs="Times New Roman" w:hint="cs"/>
          <w:color w:val="191E25"/>
          <w:sz w:val="20"/>
          <w:szCs w:val="20"/>
          <w:rtl/>
          <w:lang w:bidi="fa-IR"/>
        </w:rPr>
        <w:t xml:space="preserve"> </w:t>
      </w:r>
      <w:r w:rsidRPr="005E40F2">
        <w:rPr>
          <w:rFonts w:asciiTheme="majorBidi" w:eastAsia="Times New Roman" w:hAnsiTheme="majorBidi" w:cstheme="majorBidi"/>
          <w:color w:val="191E25"/>
          <w:sz w:val="20"/>
          <w:szCs w:val="20"/>
        </w:rPr>
        <w:t>(</w:t>
      </w:r>
      <w:proofErr w:type="spellStart"/>
      <w:r w:rsidRPr="005E40F2">
        <w:rPr>
          <w:rFonts w:asciiTheme="majorBidi" w:eastAsia="Times New Roman" w:hAnsiTheme="majorBidi" w:cstheme="majorBidi"/>
          <w:color w:val="191E25"/>
          <w:sz w:val="20"/>
          <w:szCs w:val="20"/>
        </w:rPr>
        <w:t>Ph.D</w:t>
      </w:r>
      <w:proofErr w:type="spellEnd"/>
      <w:r w:rsidRPr="005E40F2">
        <w:rPr>
          <w:rFonts w:asciiTheme="majorBidi" w:eastAsia="Times New Roman" w:hAnsiTheme="majorBidi" w:cstheme="majorBidi"/>
          <w:color w:val="191E25"/>
          <w:sz w:val="20"/>
          <w:szCs w:val="20"/>
        </w:rPr>
        <w:t>)</w:t>
      </w:r>
      <w:r w:rsidRPr="005E40F2">
        <w:rPr>
          <w:rFonts w:eastAsia="Times New Roman" w:cs="B Nazanin"/>
          <w:color w:val="191E25"/>
          <w:sz w:val="20"/>
          <w:szCs w:val="20"/>
          <w:rtl/>
          <w:lang w:bidi="fa-IR"/>
        </w:rPr>
        <w:t>داخل مي توانند با توجه به ضوابط مندرج در اين آئين نامه حداكثر به مدت 6 ماه به مراكز علمي و تحقيقاتي معتبر خارج از كشور اعزام شوند.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1: شرايط متقاضيان</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الف- گذراندن امتحان جامع</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ب- آشنايي كافي به زبان دانشگاه يا دانشكده محل تحصيل در خارج از كشور</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ج- داشتن پذيرش از يكي از دانشگاههاي معتبر دنيا</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د- تكميل فرم شماره يك (پيوست يك) توسط استاد راهنما، گروه و دانشكده مربوطه</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هـ - احراز صلاحيتهاي عمومي (حراست)</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2: وضعيت تحصيلي</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الف- زمان استفاده از دوره تكميلي 6 ماهه خارج از كشور پس از قبولي در امتحان جامع و حداكثر 6 ماه قبل از اتمام مهلت قانوني جهت ادامه تحصيل براساس آئين نامه آموزشي دوره دكتراي تخصصي</w:t>
      </w:r>
      <w:r>
        <w:rPr>
          <w:rFonts w:eastAsia="Times New Roman" w:cs="Times New Roman" w:hint="cs"/>
          <w:color w:val="191E25"/>
          <w:sz w:val="20"/>
          <w:szCs w:val="20"/>
          <w:rtl/>
          <w:lang w:bidi="fa-IR"/>
        </w:rPr>
        <w:t xml:space="preserve"> </w:t>
      </w:r>
      <w:r w:rsidRPr="005E40F2">
        <w:rPr>
          <w:rFonts w:asciiTheme="majorBidi" w:eastAsia="Times New Roman" w:hAnsiTheme="majorBidi" w:cstheme="majorBidi"/>
          <w:color w:val="191E25"/>
          <w:sz w:val="20"/>
          <w:szCs w:val="20"/>
        </w:rPr>
        <w:t>(</w:t>
      </w:r>
      <w:proofErr w:type="spellStart"/>
      <w:r w:rsidRPr="005E40F2">
        <w:rPr>
          <w:rFonts w:asciiTheme="majorBidi" w:eastAsia="Times New Roman" w:hAnsiTheme="majorBidi" w:cstheme="majorBidi"/>
          <w:color w:val="191E25"/>
          <w:sz w:val="20"/>
          <w:szCs w:val="20"/>
        </w:rPr>
        <w:t>Ph.D</w:t>
      </w:r>
      <w:proofErr w:type="spellEnd"/>
      <w:r w:rsidRPr="005E40F2">
        <w:rPr>
          <w:rFonts w:asciiTheme="majorBidi" w:eastAsia="Times New Roman" w:hAnsiTheme="majorBidi" w:cstheme="majorBidi"/>
          <w:color w:val="191E25"/>
          <w:sz w:val="20"/>
          <w:szCs w:val="20"/>
        </w:rPr>
        <w:t>)</w:t>
      </w:r>
      <w:r w:rsidRPr="005E40F2">
        <w:rPr>
          <w:rFonts w:asciiTheme="majorBidi" w:eastAsia="Times New Roman" w:hAnsiTheme="majorBidi" w:cstheme="majorBidi"/>
          <w:color w:val="191E25"/>
          <w:sz w:val="20"/>
          <w:szCs w:val="20"/>
          <w:rtl/>
          <w:lang w:bidi="fa-IR"/>
        </w:rPr>
        <w:t xml:space="preserve"> </w:t>
      </w:r>
      <w:r w:rsidRPr="005E40F2">
        <w:rPr>
          <w:rFonts w:eastAsia="Times New Roman" w:cs="B Nazanin"/>
          <w:color w:val="191E25"/>
          <w:sz w:val="20"/>
          <w:szCs w:val="20"/>
          <w:rtl/>
          <w:lang w:bidi="fa-IR"/>
        </w:rPr>
        <w:t>مي باشد و در صورت اتمام مهلت و سنوات تحصيلي دانشجو و يا فراغت از تحصيل و اخذ مدرك امكان استفاده از دوره مذكور وجود ندارد.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ب- مقرري تحصيلي دانشجويان بورسيه داخل و دانشجويان داراي تعهد عام به محض خروج از كشور قطع و برقراري مجدد مقرري پس از بازگشت دانشجو به كشور در صورت عدم اتمام تحصيل و برابر با ضوابط و آئين نامه مربوطه خواهد بود.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ج- دوره تكميلي 6 ماهه خارج از كشور جزء سنوات تحصيلي دانشجو محسوب مي گردد.</w:t>
      </w:r>
    </w:p>
    <w:p w:rsidR="00123297" w:rsidRPr="00123297" w:rsidRDefault="00123297" w:rsidP="005E40F2">
      <w:pPr>
        <w:bidi/>
        <w:spacing w:after="0"/>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3: هزينه هاي قابل پرداخت به دانشجو</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الف- پرداخت هزينه هاي مربوط به انجام مراحل قبل از اعزام و هزينه زندگي و حق تاهل و حق تكفل براي مدتي كه دانشجو در خارج از كشور به سر خواهد برد براساس مصوبات هيئت محترم دولت و همچنين بخشنامه هاي ابلاغي از سوي وزارت متنبوع مي باشد.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1: حق تاهل بورسيه 60% مقرري و حق تكفل براي هر فرزند 30% مقرري (تا سقف 3 فرزند) محاسبه مي گردد.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2- پرداخت هزينه بليط رفت و برگشت بورسيه و همراهان فقط طي يك نوبت رفت و يك نوبت برگشت قابل پرداخت خواهد بود.</w:t>
      </w:r>
    </w:p>
    <w:p w:rsidR="00123297" w:rsidRPr="00123297" w:rsidRDefault="00123297" w:rsidP="005E40F2">
      <w:pPr>
        <w:bidi/>
        <w:spacing w:after="0"/>
        <w:ind w:firstLine="475"/>
        <w:rPr>
          <w:rFonts w:eastAsia="Times New Roman" w:cs="B Nazanin"/>
          <w:color w:val="191E25"/>
          <w:sz w:val="17"/>
          <w:szCs w:val="17"/>
          <w:rtl/>
        </w:rPr>
      </w:pPr>
      <w:r w:rsidRPr="005E40F2">
        <w:rPr>
          <w:rFonts w:eastAsia="Times New Roman" w:cs="B Nazanin"/>
          <w:color w:val="191E25"/>
          <w:sz w:val="20"/>
          <w:szCs w:val="20"/>
          <w:rtl/>
          <w:lang w:bidi="fa-IR"/>
        </w:rPr>
        <w:t>تبصره 3- پرداخت هزينه ويزا خود و خانواده و هزينه معاينات پزشكي پس از صدور حكم و با ارائه گواهي از سوي سفارت مربوطه در كشور قابل پرداخت مي باشد. همچنين هزينه كشور ثالث (كشورهايي مانند كشور آمريكا كه در ايران سفارت ندارند لذا بورسيه جهت اخذ ويزا به كشور ثالثي عزيمت مي نمايد) تا سقف 500 دلار آمريكا و بليط رفت و برگشت بورسيه و خانواده قابل پرداخت</w:t>
      </w:r>
      <w:r>
        <w:rPr>
          <w:rFonts w:eastAsia="Times New Roman" w:cs="Times New Roman" w:hint="cs"/>
          <w:color w:val="191E25"/>
          <w:sz w:val="20"/>
          <w:szCs w:val="20"/>
          <w:rtl/>
          <w:lang w:bidi="fa-IR"/>
        </w:rPr>
        <w:t xml:space="preserve">  </w:t>
      </w:r>
      <w:r w:rsidRPr="00123297">
        <w:rPr>
          <w:rFonts w:eastAsia="Times New Roman" w:cs="B Nazanin"/>
          <w:color w:val="191E25"/>
          <w:sz w:val="20"/>
          <w:szCs w:val="20"/>
          <w:rtl/>
          <w:lang w:bidi="fa-IR"/>
        </w:rPr>
        <w:br/>
      </w:r>
      <w:r w:rsidRPr="005E40F2">
        <w:rPr>
          <w:rFonts w:eastAsia="Times New Roman" w:cs="B Nazanin"/>
          <w:color w:val="191E25"/>
          <w:sz w:val="20"/>
          <w:szCs w:val="20"/>
          <w:rtl/>
          <w:lang w:bidi="fa-IR"/>
        </w:rPr>
        <w:t>مي باشد.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4- هزينه هاي بيمه درماني و ساير هزينه هاي قابل پرداخت به دانشجو در طي دوره در خارج از كشور جهت بورسيه و اعضاي خانواده همرا وي براساس سقف تعيين شده 350 دلار آمريكا طي شش ماه براي هر فرد و 500 دلار آمريكا جهت كشورهاي آمريكا و كانادا جهت هر فرد قابل پرداخت خواهد بود. ضمناً در كشورهايي كه بيمه پرداخت نشود تا سقف بيمه قابل پرداخت، هزينه هاي درمان با ارائه گواهي با تائيد نمايندگي علمي قابل پرداخت است.</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5- براي اين دسته از دانشجويان هيچگونه شهريه اي به دانشگاه يا مؤسسه آموزشي محل طي دوره در خارج از كشور پرداخت نخواهد شد.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ب: دانشجوياني كه در استخدام مي باشند جهت اعزام و صدور حكم بايستي موافقت محل استخدام را نيز كسب نموده و تمام حقوق و مزاياي ايشان به حساب اعلام شده از طريق وزارت متبوع واريز گردد.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 xml:space="preserve">تبصره 1: در صورتيكه دانشجو در كل دوره 6 ماهه از به همراه بردن خانواده تحت تكفل خود به كشور محل طي دوره خودداري نمايد، چنانچه دانشجوي مذكور بورسيه داخل باشد مقرري ماهانه دانشجو به حساب وي در كشور قابل پرداخت خواهد بود و همچنين در صورتيكه دانشجو در استخدام </w:t>
      </w:r>
      <w:r w:rsidRPr="005E40F2">
        <w:rPr>
          <w:rFonts w:eastAsia="Times New Roman" w:cs="B Nazanin"/>
          <w:color w:val="191E25"/>
          <w:sz w:val="20"/>
          <w:szCs w:val="20"/>
          <w:rtl/>
          <w:lang w:bidi="fa-IR"/>
        </w:rPr>
        <w:lastRenderedPageBreak/>
        <w:t>وزارت متبوع و يا يكي از دانشگاههاي علوم پزشكي باشد كل حقوق و مزاياي دانشجو به حساب وي در داخل كشور جهت استفاده همسر و فرزندان واريز مي گردد و در غير اينصورت معادل حقوق مربي پايه يك دانشگاههاي علوم پزشكي تهران به حساب نامبرده واريز خواهد شد.</w:t>
      </w:r>
    </w:p>
    <w:p w:rsidR="00123297" w:rsidRDefault="00123297" w:rsidP="005E40F2">
      <w:pPr>
        <w:bidi/>
        <w:spacing w:after="0"/>
        <w:ind w:firstLine="475"/>
        <w:jc w:val="both"/>
        <w:rPr>
          <w:rFonts w:eastAsia="Times New Roman" w:cs="Times New Roman"/>
          <w:color w:val="191E25"/>
          <w:sz w:val="20"/>
          <w:szCs w:val="20"/>
          <w:rtl/>
          <w:lang w:bidi="fa-IR"/>
        </w:rPr>
      </w:pPr>
      <w:r>
        <w:rPr>
          <w:rFonts w:eastAsia="Times New Roman" w:cs="Times New Roman" w:hint="cs"/>
          <w:color w:val="191E25"/>
          <w:sz w:val="20"/>
          <w:szCs w:val="20"/>
          <w:rtl/>
          <w:lang w:bidi="fa-IR"/>
        </w:rPr>
        <w:t xml:space="preserve"> </w:t>
      </w:r>
    </w:p>
    <w:p w:rsidR="005E40F2" w:rsidRDefault="005E40F2" w:rsidP="005E40F2">
      <w:pPr>
        <w:bidi/>
        <w:spacing w:after="0"/>
        <w:ind w:firstLine="475"/>
        <w:jc w:val="both"/>
        <w:rPr>
          <w:rFonts w:eastAsia="Times New Roman" w:cs="Times New Roman"/>
          <w:color w:val="191E25"/>
          <w:sz w:val="20"/>
          <w:szCs w:val="20"/>
          <w:rtl/>
          <w:lang w:bidi="fa-IR"/>
        </w:rPr>
      </w:pPr>
    </w:p>
    <w:p w:rsidR="005E40F2" w:rsidRDefault="005E40F2" w:rsidP="005E40F2">
      <w:pPr>
        <w:bidi/>
        <w:spacing w:after="0"/>
        <w:ind w:firstLine="475"/>
        <w:jc w:val="both"/>
        <w:rPr>
          <w:rFonts w:eastAsia="Times New Roman" w:cs="Times New Roman"/>
          <w:color w:val="191E25"/>
          <w:sz w:val="20"/>
          <w:szCs w:val="20"/>
          <w:rtl/>
          <w:lang w:bidi="fa-IR"/>
        </w:rPr>
      </w:pPr>
    </w:p>
    <w:p w:rsidR="005E40F2" w:rsidRPr="00123297" w:rsidRDefault="005E40F2" w:rsidP="005E40F2">
      <w:pPr>
        <w:bidi/>
        <w:spacing w:after="0"/>
        <w:ind w:firstLine="475"/>
        <w:jc w:val="both"/>
        <w:rPr>
          <w:rFonts w:eastAsia="Times New Roman" w:cs="B Nazanin"/>
          <w:color w:val="191E25"/>
          <w:sz w:val="17"/>
          <w:szCs w:val="17"/>
          <w:rtl/>
        </w:rPr>
      </w:pP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4- تعهدات</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الف- ميزان و چگونگي اخذ تعهد براساس دستورالعمل مربوطه بوده و انجام مراحل اجرائي آن به عهده دانشگاه محل تحصيل و يا محل استخدام (براي افرادي كه در استخدام و يا متعهد خدمت به يكي از دانشگاهها</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5E40F2">
        <w:rPr>
          <w:rFonts w:eastAsia="Times New Roman" w:cs="B Nazanin" w:hint="cs"/>
          <w:color w:val="191E25"/>
          <w:sz w:val="20"/>
          <w:szCs w:val="20"/>
          <w:rtl/>
          <w:lang w:bidi="fa-IR"/>
        </w:rPr>
        <w:t>مي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باشند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خواهد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بود</w:t>
      </w:r>
      <w:r w:rsidRPr="005E40F2">
        <w:rPr>
          <w:rFonts w:eastAsia="Times New Roman" w:cs="B Nazanin"/>
          <w:color w:val="191E25"/>
          <w:sz w:val="20"/>
          <w:szCs w:val="20"/>
          <w:rtl/>
          <w:lang w:bidi="fa-IR"/>
        </w:rPr>
        <w:t>.</w:t>
      </w:r>
    </w:p>
    <w:p w:rsidR="00123297" w:rsidRPr="00123297" w:rsidRDefault="00123297" w:rsidP="005E40F2">
      <w:pPr>
        <w:bidi/>
        <w:spacing w:after="0"/>
        <w:ind w:firstLine="475"/>
        <w:rPr>
          <w:rFonts w:eastAsia="Times New Roman" w:cs="B Nazanin"/>
          <w:color w:val="191E25"/>
          <w:sz w:val="17"/>
          <w:szCs w:val="17"/>
          <w:rtl/>
        </w:rPr>
      </w:pPr>
      <w:r w:rsidRPr="005E40F2">
        <w:rPr>
          <w:rFonts w:eastAsia="Times New Roman" w:cs="B Nazanin"/>
          <w:color w:val="191E25"/>
          <w:sz w:val="20"/>
          <w:szCs w:val="20"/>
          <w:rtl/>
          <w:lang w:bidi="fa-IR"/>
        </w:rPr>
        <w:t>ب: در صورتيكه دانشجو حداكثر تا سه ماه پس از اتمام دوره تكميلي و در صورت موافقت دانشگاه محل تصحيل حداكثر تا شش ماه (بدون پرداخت ارز) به كشور مراجعت ننمايد و خود را به دانشگاه محل تحصيل در داخل كشور معرفي ننمايد، غايب محسوب مي گردد و دانشگاه موظف</w:t>
      </w:r>
      <w:r>
        <w:rPr>
          <w:rFonts w:eastAsia="Times New Roman" w:cs="Times New Roman" w:hint="cs"/>
          <w:color w:val="191E25"/>
          <w:sz w:val="20"/>
          <w:szCs w:val="20"/>
          <w:rtl/>
          <w:lang w:bidi="fa-IR"/>
        </w:rPr>
        <w:t xml:space="preserve"> </w:t>
      </w:r>
      <w:r w:rsidRPr="00123297">
        <w:rPr>
          <w:rFonts w:eastAsia="Times New Roman" w:cs="B Nazanin"/>
          <w:color w:val="191E25"/>
          <w:sz w:val="20"/>
          <w:szCs w:val="20"/>
          <w:rtl/>
          <w:lang w:bidi="fa-IR"/>
        </w:rPr>
        <w:br/>
      </w:r>
      <w:r w:rsidRPr="005E40F2">
        <w:rPr>
          <w:rFonts w:eastAsia="Times New Roman" w:cs="B Nazanin"/>
          <w:color w:val="191E25"/>
          <w:sz w:val="20"/>
          <w:szCs w:val="20"/>
          <w:rtl/>
          <w:lang w:bidi="fa-IR"/>
        </w:rPr>
        <w:t>مي باشد با توجه به دستورالعمل نحوه اخذ تعهد و اخذ خسارت از مسنكفين نسبت به اخذ خسارت از دانشجو با توجه به تعهدي كه دانشجو سپرده است اقدام نمايد و برابر مقررات با وي رفتار خواهد شد.</w:t>
      </w:r>
    </w:p>
    <w:p w:rsidR="00123297" w:rsidRPr="00123297" w:rsidRDefault="00123297" w:rsidP="005E40F2">
      <w:pPr>
        <w:bidi/>
        <w:spacing w:after="0"/>
        <w:ind w:firstLine="475"/>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5- اعتبارات</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اعتبارات لازم جهت اجراي اين دستورالعمل از طريق وزارت متبوع و بصورت هر سه ماه يك مرتبه پس از تخصيص اعتبارات رديف مربوطه از سازمان مديريت و برنامه ريزي به دانشگاههاي مجري ابلاغ خواهد گرديد.</w:t>
      </w:r>
    </w:p>
    <w:p w:rsidR="00123297" w:rsidRPr="00123297" w:rsidRDefault="00123297" w:rsidP="005E40F2">
      <w:pPr>
        <w:bidi/>
        <w:spacing w:after="0"/>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i/>
          <w:iCs/>
          <w:color w:val="191E25"/>
          <w:sz w:val="20"/>
          <w:szCs w:val="20"/>
          <w:u w:val="single"/>
          <w:rtl/>
          <w:lang w:bidi="fa-IR"/>
        </w:rPr>
        <w:t>ماده 6- انجام مراحل اجرائي</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مراحل اجرائي اين دستورالعمل براساس فلوچارت فرم (پيوست شماره 6) در دانشگاه مجري صورت خواهد گرفت و دانشگاههاي مجري ملزم به ارائه گزارش عملكرد براساس فرم پيوست (پيوست شماره 7) بصورت هر 6 ماه يك مرتبه به معاونت آموزشي و امور دانشجويي وزارت متبوع مي باشند.</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اين دستورالعمل در 6 ماده و 14 بند و 6 تبصره جهت اجرا در سال 1385 ابلاغ مي گردد.</w:t>
      </w:r>
    </w:p>
    <w:p w:rsidR="00123297" w:rsidRPr="00123297" w:rsidRDefault="00123297" w:rsidP="005E40F2">
      <w:pPr>
        <w:bidi/>
        <w:spacing w:after="0"/>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jc w:val="both"/>
        <w:rPr>
          <w:rFonts w:eastAsia="Times New Roman" w:cs="B Nazanin"/>
          <w:color w:val="191E25"/>
          <w:sz w:val="17"/>
          <w:szCs w:val="17"/>
          <w:rtl/>
        </w:rPr>
      </w:pPr>
      <w:r w:rsidRPr="005E40F2">
        <w:rPr>
          <w:rFonts w:eastAsia="Times New Roman" w:cs="B Nazanin"/>
          <w:b/>
          <w:bCs/>
          <w:color w:val="191E25"/>
          <w:sz w:val="20"/>
          <w:szCs w:val="20"/>
          <w:rtl/>
          <w:lang w:bidi="fa-IR"/>
        </w:rPr>
        <w:t>معاونت محترم آموزشي دانشگاه علوم پزشكي و خدمات بهداشتي درماني تهران</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سلام عليكم</w:t>
      </w:r>
    </w:p>
    <w:p w:rsidR="00123297" w:rsidRPr="00123297" w:rsidRDefault="00123297" w:rsidP="005E40F2">
      <w:pPr>
        <w:bidi/>
        <w:spacing w:after="0"/>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احتراماً با توجه به مصوبه شوراي اجرايي بورس مورخ 22/5/86 و نشست اينجانب و دبيران محترم دبيرخانه شوراي آموزش علوم پايه پزشكي، بهداشت و تخصصي، دبيرخانه شوراي آموزش دندانپزشكي و تخصصي و دبيرخانه شوراي آموزش داروسازي و تخصصي مقرر گرديد دوره تكميلي</w:t>
      </w:r>
      <w:proofErr w:type="spellStart"/>
      <w:r w:rsidRPr="005E40F2">
        <w:rPr>
          <w:rFonts w:eastAsia="Times New Roman" w:cs="B Nazanin"/>
          <w:color w:val="191E25"/>
          <w:sz w:val="20"/>
          <w:szCs w:val="20"/>
        </w:rPr>
        <w:t>Ph.D</w:t>
      </w:r>
      <w:proofErr w:type="spellEnd"/>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(شش ماهه) در خارج از كشور</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هدفمند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گردد،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لذا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نسبت</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تكميل</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فرم</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هاي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پيوست</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جهت</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تشكيل</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پرونده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دانشجويان</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دوره</w:t>
      </w:r>
      <w:r>
        <w:rPr>
          <w:rFonts w:eastAsia="Times New Roman" w:cs="Times New Roman" w:hint="cs"/>
          <w:color w:val="191E25"/>
          <w:sz w:val="20"/>
          <w:szCs w:val="20"/>
          <w:rtl/>
          <w:lang w:bidi="fa-IR"/>
        </w:rPr>
        <w:t xml:space="preserve"> </w:t>
      </w:r>
      <w:proofErr w:type="spellStart"/>
      <w:r w:rsidRPr="005E40F2">
        <w:rPr>
          <w:rFonts w:eastAsia="Times New Roman" w:cs="B Nazanin"/>
          <w:color w:val="191E25"/>
          <w:sz w:val="20"/>
          <w:szCs w:val="20"/>
        </w:rPr>
        <w:t>Ph.D</w:t>
      </w:r>
      <w:proofErr w:type="spellEnd"/>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شاغل به تحصيل در دانشگاههاي داخل اقدام نموده و به اين مركز ارسال فرمائيد. ضمناً مدارك ذيل مورد نياز مي باشد.</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tl/>
          <w:lang w:bidi="fa-IR"/>
        </w:rPr>
        <w:t>فرم هاي تكميل شده 1 و 2</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Pr>
        <w:t>C.V</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استاد راهنماي دانشگاه محل تحصيل در خارج از كشور</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tl/>
          <w:lang w:bidi="fa-IR"/>
        </w:rPr>
        <w:t>اصل نامه پذيرش، شامل زمان شروع و خاتمه دوره و تكنيك ها و مهارتهايي كه در طول دوره به دانشجو آموزش داده مي شود.</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tl/>
          <w:lang w:bidi="fa-IR"/>
        </w:rPr>
        <w:t>مشخصات دانشگاه پذيرنده (بروشور و يا كپي از صفحه خانگي دانشگاه)</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tl/>
          <w:lang w:bidi="fa-IR"/>
        </w:rPr>
        <w:t>تصوير صفحه متدولوژي پروپوزال كه داراي امضاء استاد راهنما باشد.</w:t>
      </w:r>
    </w:p>
    <w:p w:rsidR="00123297" w:rsidRPr="00123297" w:rsidRDefault="00123297" w:rsidP="005E40F2">
      <w:pPr>
        <w:bidi/>
        <w:spacing w:after="0"/>
        <w:ind w:left="835" w:hanging="360"/>
        <w:jc w:val="both"/>
        <w:rPr>
          <w:rFonts w:eastAsia="Times New Roman" w:cs="B Nazanin"/>
          <w:color w:val="191E25"/>
          <w:sz w:val="17"/>
          <w:szCs w:val="17"/>
          <w:rtl/>
        </w:rPr>
      </w:pPr>
      <w:r w:rsidRPr="005E40F2">
        <w:rPr>
          <w:rFonts w:eastAsia="Times New Roman" w:cs="B Nazanin"/>
          <w:color w:val="191E25"/>
          <w:sz w:val="20"/>
          <w:szCs w:val="20"/>
          <w:rtl/>
        </w:rPr>
        <w:t>-</w:t>
      </w:r>
      <w:r>
        <w:rPr>
          <w:rFonts w:eastAsia="Times New Roman" w:cs="Times New Roman" w:hint="cs"/>
          <w:color w:val="191E25"/>
          <w:sz w:val="20"/>
          <w:szCs w:val="20"/>
          <w:rtl/>
        </w:rPr>
        <w:t xml:space="preserve">         </w:t>
      </w:r>
      <w:r w:rsidRPr="005E40F2">
        <w:rPr>
          <w:rFonts w:eastAsia="Times New Roman" w:cs="B Nazanin"/>
          <w:color w:val="191E25"/>
          <w:sz w:val="20"/>
          <w:szCs w:val="20"/>
          <w:rtl/>
          <w:lang w:bidi="fa-IR"/>
        </w:rPr>
        <w:t>تصوير پروپوزال كار در خارج از كشور /199</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Default="00123297" w:rsidP="00123297">
      <w:pPr>
        <w:bidi/>
        <w:spacing w:after="0" w:line="198" w:lineRule="atLeast"/>
        <w:jc w:val="both"/>
        <w:rPr>
          <w:rFonts w:eastAsia="Times New Roman" w:cs="Times New Roman"/>
          <w:color w:val="191E25"/>
          <w:sz w:val="20"/>
          <w:szCs w:val="20"/>
          <w:rtl/>
          <w:lang w:bidi="fa-IR"/>
        </w:rPr>
      </w:pPr>
      <w:r>
        <w:rPr>
          <w:rFonts w:eastAsia="Times New Roman" w:cs="Times New Roman" w:hint="cs"/>
          <w:color w:val="191E25"/>
          <w:sz w:val="20"/>
          <w:szCs w:val="20"/>
          <w:rtl/>
          <w:lang w:bidi="fa-IR"/>
        </w:rPr>
        <w:t xml:space="preserve">  </w:t>
      </w:r>
    </w:p>
    <w:p w:rsidR="00123297" w:rsidRDefault="00123297">
      <w:pPr>
        <w:rPr>
          <w:rFonts w:eastAsia="Times New Roman" w:cs="Times New Roman"/>
          <w:color w:val="191E25"/>
          <w:sz w:val="20"/>
          <w:szCs w:val="20"/>
          <w:rtl/>
          <w:lang w:bidi="fa-IR"/>
        </w:rPr>
      </w:pPr>
      <w:r>
        <w:rPr>
          <w:rFonts w:eastAsia="Times New Roman" w:cs="Times New Roman"/>
          <w:color w:val="191E25"/>
          <w:sz w:val="20"/>
          <w:szCs w:val="20"/>
          <w:rtl/>
          <w:lang w:bidi="fa-IR"/>
        </w:rPr>
        <w:br w:type="page"/>
      </w:r>
    </w:p>
    <w:p w:rsidR="00123297" w:rsidRPr="00123297" w:rsidRDefault="00123297" w:rsidP="00123297">
      <w:pPr>
        <w:bidi/>
        <w:spacing w:after="0" w:line="198" w:lineRule="atLeast"/>
        <w:jc w:val="center"/>
        <w:rPr>
          <w:rFonts w:eastAsia="Times New Roman" w:cs="B Nazanin"/>
          <w:color w:val="191E25"/>
          <w:sz w:val="17"/>
          <w:szCs w:val="17"/>
          <w:rtl/>
        </w:rPr>
      </w:pPr>
      <w:r w:rsidRPr="005E40F2">
        <w:rPr>
          <w:rFonts w:eastAsia="Times New Roman" w:cs="B Nazanin"/>
          <w:b/>
          <w:bCs/>
          <w:color w:val="191E25"/>
          <w:sz w:val="20"/>
          <w:szCs w:val="20"/>
          <w:rtl/>
          <w:lang w:bidi="fa-IR"/>
        </w:rPr>
        <w:lastRenderedPageBreak/>
        <w:t>فرم شماره 2</w:t>
      </w:r>
    </w:p>
    <w:p w:rsidR="00123297" w:rsidRPr="00123297" w:rsidRDefault="00123297" w:rsidP="00123297">
      <w:pPr>
        <w:bidi/>
        <w:spacing w:after="0" w:line="198" w:lineRule="atLeast"/>
        <w:jc w:val="both"/>
        <w:rPr>
          <w:rFonts w:eastAsia="Times New Roman" w:cs="B Nazanin"/>
          <w:color w:val="191E25"/>
          <w:sz w:val="17"/>
          <w:szCs w:val="17"/>
          <w:rtl/>
        </w:rPr>
      </w:pPr>
      <w:r w:rsidRPr="005E40F2">
        <w:rPr>
          <w:rFonts w:eastAsia="Times New Roman" w:cs="B Nazanin"/>
          <w:b/>
          <w:bCs/>
          <w:color w:val="191E25"/>
          <w:sz w:val="20"/>
          <w:szCs w:val="20"/>
          <w:rtl/>
          <w:lang w:bidi="fa-IR"/>
        </w:rPr>
        <w:t>مشخصات و اطلاعات مربوط به دانشجو:</w:t>
      </w:r>
    </w:p>
    <w:tbl>
      <w:tblPr>
        <w:bidiVisual/>
        <w:tblW w:w="0" w:type="auto"/>
        <w:tblCellMar>
          <w:left w:w="0" w:type="dxa"/>
          <w:right w:w="0" w:type="dxa"/>
        </w:tblCellMar>
        <w:tblLook w:val="04A0"/>
      </w:tblPr>
      <w:tblGrid>
        <w:gridCol w:w="4788"/>
        <w:gridCol w:w="4788"/>
      </w:tblGrid>
      <w:tr w:rsidR="00123297" w:rsidRPr="00123297" w:rsidTr="00123297">
        <w:trPr>
          <w:trHeight w:val="344"/>
        </w:trPr>
        <w:tc>
          <w:tcPr>
            <w:tcW w:w="9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الف) مشخصات فردي دانشجو:</w:t>
            </w:r>
          </w:p>
        </w:tc>
      </w:tr>
      <w:tr w:rsidR="00123297" w:rsidRPr="00123297" w:rsidTr="00123297">
        <w:trPr>
          <w:trHeight w:val="570"/>
        </w:trPr>
        <w:tc>
          <w:tcPr>
            <w:tcW w:w="4788" w:type="dxa"/>
            <w:tcBorders>
              <w:top w:val="nil"/>
              <w:left w:val="single" w:sz="8" w:space="0" w:color="auto"/>
              <w:bottom w:val="single" w:sz="8" w:space="0" w:color="FFFFFF"/>
              <w:right w:val="single" w:sz="8" w:space="0" w:color="FFFFFF"/>
            </w:tcBorders>
            <w:shd w:val="clear" w:color="auto" w:fill="auto"/>
            <w:tcMar>
              <w:top w:w="0" w:type="dxa"/>
              <w:left w:w="108" w:type="dxa"/>
              <w:bottom w:w="0" w:type="dxa"/>
              <w:right w:w="108" w:type="dxa"/>
            </w:tcMar>
            <w:hideMark/>
          </w:tcPr>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1- نام:</w:t>
            </w:r>
            <w:r w:rsidR="005E40F2">
              <w:rPr>
                <w:rFonts w:eastAsia="Times New Roman" w:cs="B Nazanin" w:hint="cs"/>
                <w:sz w:val="20"/>
                <w:szCs w:val="20"/>
                <w:rtl/>
                <w:lang w:bidi="fa-IR"/>
              </w:rPr>
              <w:t xml:space="preserve"> </w:t>
            </w:r>
          </w:p>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3- نام پدر:</w:t>
            </w:r>
            <w:r w:rsidR="005E40F2">
              <w:rPr>
                <w:rFonts w:eastAsia="Times New Roman" w:cs="B Nazanin" w:hint="cs"/>
                <w:sz w:val="20"/>
                <w:szCs w:val="20"/>
                <w:rtl/>
                <w:lang w:bidi="fa-IR"/>
              </w:rPr>
              <w:t xml:space="preserve"> </w:t>
            </w:r>
          </w:p>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5- تاريخ و محل تولد:</w:t>
            </w:r>
            <w:r w:rsidR="005E40F2">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7- وضعيت استخدامي</w:t>
            </w:r>
          </w:p>
        </w:tc>
        <w:tc>
          <w:tcPr>
            <w:tcW w:w="4788" w:type="dxa"/>
            <w:tcBorders>
              <w:top w:val="nil"/>
              <w:left w:val="nil"/>
              <w:bottom w:val="single" w:sz="8" w:space="0" w:color="FFFFFF"/>
              <w:right w:val="single" w:sz="8" w:space="0" w:color="auto"/>
            </w:tcBorders>
            <w:shd w:val="clear" w:color="auto" w:fill="auto"/>
            <w:tcMar>
              <w:top w:w="0" w:type="dxa"/>
              <w:left w:w="108" w:type="dxa"/>
              <w:bottom w:w="0" w:type="dxa"/>
              <w:right w:w="108" w:type="dxa"/>
            </w:tcMar>
            <w:hideMark/>
          </w:tcPr>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2- نام خانوادگي:</w:t>
            </w:r>
            <w:r w:rsidR="005E40F2">
              <w:rPr>
                <w:rFonts w:eastAsia="Times New Roman" w:cs="B Nazanin" w:hint="cs"/>
                <w:sz w:val="20"/>
                <w:szCs w:val="20"/>
                <w:rtl/>
                <w:lang w:bidi="fa-IR"/>
              </w:rPr>
              <w:t xml:space="preserve"> </w:t>
            </w:r>
          </w:p>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4- شماره شناسنامه:</w:t>
            </w:r>
            <w:r w:rsidR="005E40F2">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6- وضعيت نظام وظيفه:</w:t>
            </w:r>
            <w:r w:rsidR="005E40F2">
              <w:rPr>
                <w:rFonts w:eastAsia="Times New Roman" w:cs="B Nazanin" w:hint="cs"/>
                <w:sz w:val="20"/>
                <w:szCs w:val="20"/>
                <w:rtl/>
                <w:lang w:bidi="fa-IR"/>
              </w:rPr>
              <w:t xml:space="preserve"> ----</w:t>
            </w:r>
          </w:p>
        </w:tc>
      </w:tr>
      <w:tr w:rsidR="00123297" w:rsidRPr="00123297" w:rsidTr="00123297">
        <w:trPr>
          <w:trHeight w:val="570"/>
        </w:trPr>
        <w:tc>
          <w:tcPr>
            <w:tcW w:w="9576" w:type="dxa"/>
            <w:gridSpan w:val="2"/>
            <w:tcBorders>
              <w:top w:val="nil"/>
              <w:left w:val="single" w:sz="8" w:space="0" w:color="auto"/>
              <w:bottom w:val="single" w:sz="8" w:space="0" w:color="FFFFFF"/>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رسمي قطعي</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رسمي</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آزمايشي</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پيماني</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ساير</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موارد</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نام</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ببريد</w:t>
            </w:r>
            <w:r w:rsidRPr="005E40F2">
              <w:rPr>
                <w:rFonts w:eastAsia="Times New Roman" w:cs="B Nazanin"/>
                <w:sz w:val="20"/>
                <w:szCs w:val="20"/>
                <w:rtl/>
                <w:lang w:bidi="fa-IR"/>
              </w:rPr>
              <w:t>:</w:t>
            </w:r>
          </w:p>
          <w:p w:rsidR="00123297" w:rsidRPr="00123297" w:rsidRDefault="00123297" w:rsidP="00D66A15">
            <w:pPr>
              <w:bidi/>
              <w:spacing w:after="0" w:line="360" w:lineRule="auto"/>
              <w:jc w:val="both"/>
              <w:rPr>
                <w:rFonts w:eastAsia="Times New Roman" w:cs="B Nazanin"/>
                <w:sz w:val="17"/>
                <w:szCs w:val="17"/>
              </w:rPr>
            </w:pPr>
            <w:r w:rsidRPr="005E40F2">
              <w:rPr>
                <w:rFonts w:eastAsia="Times New Roman" w:cs="B Nazanin"/>
                <w:sz w:val="20"/>
                <w:szCs w:val="20"/>
                <w:rtl/>
                <w:lang w:bidi="fa-IR"/>
              </w:rPr>
              <w:t>8- وضعيت تاهل: مجرد</w:t>
            </w:r>
            <w:r>
              <w:rPr>
                <w:rFonts w:eastAsia="Times New Roman" w:cs="Times New Roman" w:hint="cs"/>
                <w:sz w:val="20"/>
                <w:szCs w:val="20"/>
                <w:rtl/>
                <w:lang w:bidi="fa-IR"/>
              </w:rPr>
              <w:t xml:space="preserve"> </w:t>
            </w:r>
            <w:r w:rsidR="00D66A15">
              <w:rPr>
                <w:rFonts w:eastAsia="Times New Roman" w:cs="Times New Roman"/>
                <w:sz w:val="20"/>
                <w:szCs w:val="20"/>
                <w:rtl/>
                <w:lang w:bidi="fa-IR"/>
              </w:rPr>
              <w:t>□</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متاهل</w:t>
            </w:r>
            <w:r>
              <w:rPr>
                <w:rFonts w:eastAsia="Times New Roman" w:cs="Times New Roman" w:hint="cs"/>
                <w:sz w:val="20"/>
                <w:szCs w:val="20"/>
                <w:rtl/>
                <w:lang w:bidi="fa-IR"/>
              </w:rPr>
              <w:t xml:space="preserve"> </w:t>
            </w:r>
            <w:r w:rsidR="00D66A15">
              <w:rPr>
                <w:rFonts w:eastAsia="Times New Roman" w:cs="Times New Roman"/>
                <w:sz w:val="20"/>
                <w:szCs w:val="20"/>
                <w:rtl/>
                <w:lang w:bidi="fa-IR"/>
              </w:rPr>
              <w:t>■</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9- </w:t>
            </w:r>
            <w:r w:rsidRPr="005E40F2">
              <w:rPr>
                <w:rFonts w:eastAsia="Times New Roman" w:cs="B Nazanin" w:hint="cs"/>
                <w:sz w:val="20"/>
                <w:szCs w:val="20"/>
                <w:rtl/>
                <w:lang w:bidi="fa-IR"/>
              </w:rPr>
              <w:t>تعداد</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فرزندان</w:t>
            </w:r>
            <w:r w:rsidRPr="005E40F2">
              <w:rPr>
                <w:rFonts w:eastAsia="Times New Roman" w:cs="B Nazanin"/>
                <w:sz w:val="20"/>
                <w:szCs w:val="20"/>
                <w:rtl/>
                <w:lang w:bidi="fa-IR"/>
              </w:rPr>
              <w:t>:</w:t>
            </w:r>
            <w:r w:rsidR="00D66A15">
              <w:rPr>
                <w:rFonts w:eastAsia="Times New Roman" w:cs="B Nazanin" w:hint="cs"/>
                <w:sz w:val="20"/>
                <w:szCs w:val="20"/>
                <w:rtl/>
                <w:lang w:bidi="fa-IR"/>
              </w:rPr>
              <w:t xml:space="preserve"> ---</w:t>
            </w:r>
          </w:p>
        </w:tc>
      </w:tr>
      <w:tr w:rsidR="00123297" w:rsidRPr="00123297" w:rsidTr="00123297">
        <w:trPr>
          <w:trHeight w:val="570"/>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10- نشاني و تلفن:</w:t>
            </w:r>
            <w:r w:rsidR="00D66A15">
              <w:rPr>
                <w:rFonts w:eastAsia="Times New Roman" w:cs="B Nazanin" w:hint="cs"/>
                <w:sz w:val="20"/>
                <w:szCs w:val="20"/>
                <w:rtl/>
                <w:lang w:bidi="fa-IR"/>
              </w:rPr>
              <w:t xml:space="preserve"> </w:t>
            </w:r>
          </w:p>
          <w:p w:rsidR="00123297" w:rsidRPr="00D66A15" w:rsidRDefault="00123297" w:rsidP="00B0288C">
            <w:pPr>
              <w:bidi/>
              <w:spacing w:after="0" w:line="360" w:lineRule="auto"/>
              <w:jc w:val="both"/>
              <w:rPr>
                <w:rFonts w:eastAsia="Times New Roman" w:cs="B Nazanin"/>
                <w:sz w:val="17"/>
                <w:szCs w:val="17"/>
                <w:rtl/>
              </w:rPr>
            </w:pPr>
            <w:r w:rsidRPr="00D66A15">
              <w:rPr>
                <w:rFonts w:eastAsia="Times New Roman" w:cs="B Nazanin" w:hint="cs"/>
                <w:sz w:val="20"/>
                <w:szCs w:val="20"/>
                <w:rtl/>
                <w:lang w:bidi="fa-IR"/>
              </w:rPr>
              <w:t xml:space="preserve"> </w:t>
            </w:r>
            <w:r w:rsidR="00D66A15" w:rsidRPr="00D66A15">
              <w:rPr>
                <w:rFonts w:eastAsia="Times New Roman" w:cs="B Nazanin" w:hint="cs"/>
                <w:sz w:val="20"/>
                <w:szCs w:val="20"/>
                <w:rtl/>
                <w:lang w:bidi="fa-IR"/>
              </w:rPr>
              <w:t xml:space="preserve">کد پستی: </w:t>
            </w:r>
          </w:p>
          <w:p w:rsidR="00123297" w:rsidRPr="00D66A15" w:rsidRDefault="00123297" w:rsidP="00B0288C">
            <w:pPr>
              <w:bidi/>
              <w:spacing w:after="0" w:line="360" w:lineRule="auto"/>
              <w:jc w:val="both"/>
              <w:rPr>
                <w:rFonts w:eastAsia="Times New Roman" w:cs="B Nazanin"/>
                <w:sz w:val="17"/>
                <w:szCs w:val="17"/>
                <w:rtl/>
              </w:rPr>
            </w:pPr>
            <w:r w:rsidRPr="00D66A15">
              <w:rPr>
                <w:rFonts w:eastAsia="Times New Roman" w:cs="B Nazanin" w:hint="cs"/>
                <w:sz w:val="20"/>
                <w:szCs w:val="20"/>
                <w:rtl/>
                <w:lang w:bidi="fa-IR"/>
              </w:rPr>
              <w:t xml:space="preserve"> </w:t>
            </w:r>
            <w:r w:rsidR="00D66A15" w:rsidRPr="00D66A15">
              <w:rPr>
                <w:rFonts w:eastAsia="Times New Roman" w:cs="B Nazanin" w:hint="cs"/>
                <w:sz w:val="20"/>
                <w:szCs w:val="20"/>
                <w:rtl/>
                <w:lang w:bidi="fa-IR"/>
              </w:rPr>
              <w:t xml:space="preserve">شماره تلفن: </w:t>
            </w:r>
          </w:p>
          <w:p w:rsidR="00123297" w:rsidRPr="00123297" w:rsidRDefault="00123297" w:rsidP="00B0288C">
            <w:pPr>
              <w:bidi/>
              <w:spacing w:after="0" w:line="360" w:lineRule="auto"/>
              <w:jc w:val="both"/>
              <w:rPr>
                <w:rFonts w:eastAsia="Times New Roman" w:cs="B Nazanin"/>
                <w:sz w:val="17"/>
                <w:szCs w:val="17"/>
              </w:rPr>
            </w:pPr>
            <w:r w:rsidRPr="005E40F2">
              <w:rPr>
                <w:rFonts w:eastAsia="Times New Roman" w:cs="B Nazanin"/>
                <w:sz w:val="20"/>
                <w:szCs w:val="20"/>
                <w:rtl/>
                <w:lang w:bidi="fa-IR"/>
              </w:rPr>
              <w:t>11- نشاني پست الكترونيكي:</w:t>
            </w:r>
            <w:r w:rsidR="00D66A15">
              <w:rPr>
                <w:rFonts w:eastAsia="Times New Roman" w:cs="B Nazanin" w:hint="cs"/>
                <w:sz w:val="20"/>
                <w:szCs w:val="20"/>
                <w:rtl/>
                <w:lang w:bidi="fa-IR"/>
              </w:rPr>
              <w:t xml:space="preserve"> </w:t>
            </w:r>
          </w:p>
        </w:tc>
      </w:tr>
      <w:tr w:rsidR="00123297" w:rsidRPr="00123297" w:rsidTr="00123297">
        <w:trPr>
          <w:trHeight w:val="570"/>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ب) وضعيت تحصيلي دانشجو:</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r w:rsidRPr="005E40F2">
              <w:rPr>
                <w:rFonts w:eastAsia="Times New Roman" w:cs="B Nazanin"/>
                <w:sz w:val="20"/>
                <w:szCs w:val="20"/>
                <w:rtl/>
                <w:lang w:bidi="fa-IR"/>
              </w:rPr>
              <w:t>12- بورسيه دانشگاه هاي تحت پوشش وزارت بهداشت هستم. بلي</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خير</w:t>
            </w: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در صورت پاسخ مثبت نام محل تعهد را ذكر نمائيد:</w:t>
            </w:r>
          </w:p>
          <w:p w:rsidR="00123297" w:rsidRPr="00FA752F" w:rsidRDefault="00123297" w:rsidP="00123297">
            <w:pPr>
              <w:bidi/>
              <w:spacing w:after="0" w:line="360" w:lineRule="auto"/>
              <w:jc w:val="both"/>
              <w:rPr>
                <w:rFonts w:eastAsia="Times New Roman" w:cs="B Nazanin"/>
                <w:sz w:val="12"/>
                <w:szCs w:val="12"/>
                <w:rtl/>
              </w:rPr>
            </w:pPr>
            <w:r>
              <w:rPr>
                <w:rFonts w:eastAsia="Times New Roman" w:cs="Times New Roman" w:hint="cs"/>
                <w:sz w:val="20"/>
                <w:szCs w:val="20"/>
                <w:rtl/>
                <w:lang w:bidi="fa-IR"/>
              </w:rPr>
              <w:t xml:space="preserve"> </w:t>
            </w:r>
          </w:p>
          <w:p w:rsidR="00123297" w:rsidRPr="00FA752F" w:rsidRDefault="00123297" w:rsidP="00123297">
            <w:pPr>
              <w:bidi/>
              <w:spacing w:after="0" w:line="360" w:lineRule="auto"/>
              <w:jc w:val="both"/>
              <w:rPr>
                <w:rFonts w:eastAsia="Times New Roman" w:cs="B Nazanin"/>
                <w:sz w:val="12"/>
                <w:szCs w:val="12"/>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13- بورسيه ساير دستگاه هاي اجرايي هستم.</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بلي</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خير</w:t>
            </w: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در صورت پاسخ مثبت نام محل تعهد را ذكر نمائيد:</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14- دانشگاه محل تحصيل:</w:t>
            </w:r>
            <w:r>
              <w:rPr>
                <w:rFonts w:eastAsia="Times New Roman" w:cs="Times New Roman" w:hint="cs"/>
                <w:sz w:val="20"/>
                <w:szCs w:val="20"/>
                <w:rtl/>
                <w:lang w:bidi="fa-IR"/>
              </w:rPr>
              <w:t xml:space="preserve"> </w:t>
            </w:r>
            <w:r w:rsidR="002E6982" w:rsidRPr="002E6982">
              <w:rPr>
                <w:rFonts w:eastAsia="Times New Roman" w:cs="B Nazanin" w:hint="cs"/>
                <w:b/>
                <w:bCs/>
                <w:sz w:val="20"/>
                <w:szCs w:val="20"/>
                <w:rtl/>
                <w:lang w:bidi="fa-IR"/>
              </w:rPr>
              <w:t>دانشگاه علوم پزشکی تهران</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15- </w:t>
            </w:r>
            <w:r w:rsidRPr="005E40F2">
              <w:rPr>
                <w:rFonts w:eastAsia="Times New Roman" w:cs="B Nazanin" w:hint="cs"/>
                <w:sz w:val="20"/>
                <w:szCs w:val="20"/>
                <w:rtl/>
                <w:lang w:bidi="fa-IR"/>
              </w:rPr>
              <w:t>دانشگاه</w:t>
            </w:r>
            <w:r w:rsidRPr="005E40F2">
              <w:rPr>
                <w:rFonts w:eastAsia="Times New Roman" w:cs="B Nazanin"/>
                <w:sz w:val="20"/>
                <w:szCs w:val="20"/>
                <w:rtl/>
                <w:lang w:bidi="fa-IR"/>
              </w:rPr>
              <w:t>/</w:t>
            </w:r>
            <w:r w:rsidRPr="005E40F2">
              <w:rPr>
                <w:rFonts w:eastAsia="Times New Roman" w:cs="B Nazanin" w:hint="cs"/>
                <w:sz w:val="20"/>
                <w:szCs w:val="20"/>
                <w:rtl/>
                <w:lang w:bidi="fa-IR"/>
              </w:rPr>
              <w:t>دستگاه</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محل</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خدمت</w:t>
            </w:r>
            <w:r w:rsidRPr="005E40F2">
              <w:rPr>
                <w:rFonts w:eastAsia="Times New Roman" w:cs="B Nazanin"/>
                <w:sz w:val="20"/>
                <w:szCs w:val="20"/>
                <w:rtl/>
                <w:lang w:bidi="fa-IR"/>
              </w:rPr>
              <w:t>:</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16- رشته تحصيلي:</w:t>
            </w:r>
            <w:r>
              <w:rPr>
                <w:rFonts w:eastAsia="Times New Roman" w:cs="Times New Roman" w:hint="cs"/>
                <w:sz w:val="20"/>
                <w:szCs w:val="20"/>
                <w:rtl/>
                <w:lang w:bidi="fa-IR"/>
              </w:rPr>
              <w:t xml:space="preserve"> </w:t>
            </w:r>
            <w:r w:rsidR="002E6982" w:rsidRPr="002E6982">
              <w:rPr>
                <w:rFonts w:eastAsia="Times New Roman" w:cs="B Nazanin" w:hint="cs"/>
                <w:b/>
                <w:bCs/>
                <w:sz w:val="20"/>
                <w:szCs w:val="20"/>
                <w:rtl/>
                <w:lang w:bidi="fa-IR"/>
              </w:rPr>
              <w:t>بیوتکنولوژی دارویی</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17- </w:t>
            </w:r>
            <w:r w:rsidRPr="005E40F2">
              <w:rPr>
                <w:rFonts w:eastAsia="Times New Roman" w:cs="B Nazanin" w:hint="cs"/>
                <w:sz w:val="20"/>
                <w:szCs w:val="20"/>
                <w:rtl/>
                <w:lang w:bidi="fa-IR"/>
              </w:rPr>
              <w:t>گرايش</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تحصيلي</w:t>
            </w:r>
            <w:r w:rsidRPr="005E40F2">
              <w:rPr>
                <w:rFonts w:eastAsia="Times New Roman" w:cs="B Nazanin"/>
                <w:sz w:val="20"/>
                <w:szCs w:val="20"/>
                <w:rtl/>
                <w:lang w:bidi="fa-IR"/>
              </w:rPr>
              <w:t>:</w:t>
            </w:r>
            <w:r w:rsidR="002E6982">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18- تاريخ شروع تحصيل:</w:t>
            </w:r>
            <w:r>
              <w:rPr>
                <w:rFonts w:eastAsia="Times New Roman" w:cs="Times New Roman" w:hint="cs"/>
                <w:sz w:val="20"/>
                <w:szCs w:val="20"/>
                <w:rtl/>
                <w:lang w:bidi="fa-IR"/>
              </w:rPr>
              <w:t xml:space="preserve"> </w:t>
            </w:r>
            <w:r w:rsidR="002E6982" w:rsidRPr="002E6982">
              <w:rPr>
                <w:rFonts w:eastAsia="Times New Roman" w:cs="B Nazanin" w:hint="cs"/>
                <w:b/>
                <w:bCs/>
                <w:sz w:val="20"/>
                <w:szCs w:val="20"/>
                <w:rtl/>
                <w:lang w:bidi="fa-IR"/>
              </w:rPr>
              <w:t>1/7/92</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19- </w:t>
            </w:r>
            <w:r w:rsidRPr="005E40F2">
              <w:rPr>
                <w:rFonts w:eastAsia="Times New Roman" w:cs="B Nazanin" w:hint="cs"/>
                <w:sz w:val="20"/>
                <w:szCs w:val="20"/>
                <w:rtl/>
                <w:lang w:bidi="fa-IR"/>
              </w:rPr>
              <w:t>تاريخ</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برگزاري</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امتحان</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جامع</w:t>
            </w:r>
            <w:r w:rsidRPr="005E40F2">
              <w:rPr>
                <w:rFonts w:eastAsia="Times New Roman" w:cs="B Nazanin"/>
                <w:sz w:val="20"/>
                <w:szCs w:val="20"/>
                <w:rtl/>
                <w:lang w:bidi="fa-IR"/>
              </w:rPr>
              <w:t>:</w:t>
            </w:r>
            <w:r w:rsidR="002E6982">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20- تاريخ مدت مجاز تحصيل:</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21- </w:t>
            </w:r>
            <w:r w:rsidRPr="005E40F2">
              <w:rPr>
                <w:rFonts w:eastAsia="Times New Roman" w:cs="B Nazanin" w:hint="cs"/>
                <w:sz w:val="20"/>
                <w:szCs w:val="20"/>
                <w:rtl/>
                <w:lang w:bidi="fa-IR"/>
              </w:rPr>
              <w:t>تاريخ</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تمديد</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سنوات</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تحصيلي</w:t>
            </w:r>
            <w:r w:rsidRPr="005E40F2">
              <w:rPr>
                <w:rFonts w:eastAsia="Times New Roman" w:cs="B Nazanin"/>
                <w:sz w:val="20"/>
                <w:szCs w:val="20"/>
                <w:rtl/>
                <w:lang w:bidi="fa-IR"/>
              </w:rPr>
              <w:t>:</w:t>
            </w:r>
          </w:p>
        </w:tc>
      </w:tr>
      <w:tr w:rsidR="00123297" w:rsidRPr="00123297" w:rsidTr="00123297">
        <w:trPr>
          <w:trHeight w:val="570"/>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22- نمره امتحان</w:t>
            </w:r>
            <w:r>
              <w:rPr>
                <w:rFonts w:eastAsia="Times New Roman" w:cs="Times New Roman" w:hint="cs"/>
                <w:sz w:val="20"/>
                <w:szCs w:val="20"/>
                <w:rtl/>
                <w:lang w:bidi="fa-IR"/>
              </w:rPr>
              <w:t xml:space="preserve"> </w:t>
            </w:r>
            <w:r w:rsidRPr="005E40F2">
              <w:rPr>
                <w:rFonts w:eastAsia="Times New Roman" w:cs="B Nazanin"/>
                <w:sz w:val="20"/>
                <w:szCs w:val="20"/>
              </w:rPr>
              <w:t>MCHE</w:t>
            </w:r>
            <w:r>
              <w:rPr>
                <w:rFonts w:eastAsia="Times New Roman" w:cs="Times New Roman" w:hint="cs"/>
                <w:sz w:val="20"/>
                <w:szCs w:val="20"/>
                <w:rtl/>
                <w:lang w:bidi="fa-IR"/>
              </w:rPr>
              <w:t xml:space="preserve"> </w:t>
            </w:r>
            <w:r w:rsidRPr="005E40F2">
              <w:rPr>
                <w:rFonts w:eastAsia="Times New Roman" w:cs="B Nazanin"/>
                <w:sz w:val="20"/>
                <w:szCs w:val="20"/>
                <w:rtl/>
                <w:lang w:bidi="fa-IR"/>
              </w:rPr>
              <w:t>آزمون ورودي دوره:</w:t>
            </w:r>
            <w:r w:rsidR="002E6982">
              <w:rPr>
                <w:rFonts w:eastAsia="Times New Roman" w:cs="B Nazanin" w:hint="cs"/>
                <w:sz w:val="20"/>
                <w:szCs w:val="20"/>
                <w:rtl/>
                <w:lang w:bidi="fa-IR"/>
              </w:rPr>
              <w:t xml:space="preserve"> </w:t>
            </w:r>
            <w:r w:rsidR="002E6982" w:rsidRPr="002E6982">
              <w:rPr>
                <w:rFonts w:eastAsia="Times New Roman" w:cs="B Nazanin" w:hint="cs"/>
                <w:b/>
                <w:bCs/>
                <w:sz w:val="20"/>
                <w:szCs w:val="20"/>
                <w:rtl/>
                <w:lang w:bidi="fa-IR"/>
              </w:rPr>
              <w:t>51</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23- نظريه مسئول تحصيلات تكميلي دانشكده در خصوص كسب حد نصاب نمره براي استفاده از دوره تكميلي 6 ماه</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نام</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و</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نام</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خانوادگي</w:t>
            </w:r>
            <w:r w:rsidRPr="005E40F2">
              <w:rPr>
                <w:rFonts w:eastAsia="Times New Roman" w:cs="B Nazanin"/>
                <w:sz w:val="20"/>
                <w:szCs w:val="20"/>
                <w:rtl/>
                <w:lang w:bidi="fa-IR"/>
              </w:rPr>
              <w:t>:</w:t>
            </w:r>
          </w:p>
          <w:p w:rsidR="00123297" w:rsidRPr="00123297" w:rsidRDefault="00123297" w:rsidP="00123297">
            <w:pPr>
              <w:bidi/>
              <w:spacing w:after="0" w:line="360" w:lineRule="auto"/>
              <w:jc w:val="both"/>
              <w:rPr>
                <w:rFonts w:eastAsia="Times New Roman" w:cs="B Nazanin"/>
                <w:sz w:val="17"/>
                <w:szCs w:val="17"/>
              </w:rPr>
            </w:pP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امضاء</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و</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تاريخ</w:t>
            </w:r>
            <w:r w:rsidRPr="005E40F2">
              <w:rPr>
                <w:rFonts w:eastAsia="Times New Roman" w:cs="B Nazanin"/>
                <w:sz w:val="20"/>
                <w:szCs w:val="20"/>
                <w:rtl/>
                <w:lang w:bidi="fa-IR"/>
              </w:rPr>
              <w:t>:</w:t>
            </w:r>
          </w:p>
        </w:tc>
      </w:tr>
      <w:tr w:rsidR="00123297" w:rsidRPr="00123297" w:rsidTr="00123297">
        <w:trPr>
          <w:trHeight w:val="570"/>
        </w:trPr>
        <w:tc>
          <w:tcPr>
            <w:tcW w:w="9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B0288C">
            <w:pPr>
              <w:bidi/>
              <w:spacing w:after="0" w:line="360" w:lineRule="auto"/>
              <w:jc w:val="both"/>
              <w:rPr>
                <w:rFonts w:eastAsia="Times New Roman" w:cs="B Nazanin"/>
                <w:sz w:val="17"/>
                <w:szCs w:val="17"/>
                <w:rtl/>
              </w:rPr>
            </w:pPr>
            <w:r>
              <w:rPr>
                <w:rFonts w:eastAsia="Times New Roman" w:cs="Times New Roman" w:hint="cs"/>
                <w:color w:val="191E25"/>
                <w:sz w:val="20"/>
                <w:szCs w:val="20"/>
                <w:rtl/>
                <w:lang w:bidi="fa-IR"/>
              </w:rPr>
              <w:lastRenderedPageBreak/>
              <w:t xml:space="preserve"> </w:t>
            </w:r>
            <w:r w:rsidRPr="005E40F2">
              <w:rPr>
                <w:rFonts w:eastAsia="Times New Roman" w:cs="B Nazanin"/>
                <w:sz w:val="20"/>
                <w:szCs w:val="20"/>
                <w:rtl/>
                <w:lang w:bidi="fa-IR"/>
              </w:rPr>
              <w:t xml:space="preserve">ج) مشخصات پذيرش تحصيلي در دوره هاي تكميلي </w:t>
            </w:r>
            <w:bookmarkStart w:id="0" w:name="_GoBack"/>
            <w:bookmarkEnd w:id="0"/>
          </w:p>
          <w:p w:rsidR="00123297" w:rsidRPr="00123297" w:rsidRDefault="00123297" w:rsidP="00B0288C">
            <w:pPr>
              <w:bidi/>
              <w:spacing w:after="0" w:line="360" w:lineRule="auto"/>
              <w:jc w:val="both"/>
              <w:rPr>
                <w:rFonts w:eastAsia="Times New Roman" w:cs="B Nazanin"/>
                <w:sz w:val="17"/>
                <w:szCs w:val="17"/>
                <w:rtl/>
              </w:rPr>
            </w:pPr>
            <w:r w:rsidRPr="005E40F2">
              <w:rPr>
                <w:rFonts w:eastAsia="Times New Roman" w:cs="B Nazanin"/>
                <w:sz w:val="20"/>
                <w:szCs w:val="20"/>
                <w:rtl/>
                <w:lang w:bidi="fa-IR"/>
              </w:rPr>
              <w:t>24- نام دانشگاه يا مركز تحقيقاتي پذيرنده:</w:t>
            </w:r>
            <w:r w:rsidR="00FA752F">
              <w:rPr>
                <w:rFonts w:eastAsia="Times New Roman" w:cs="B Nazanin" w:hint="cs"/>
                <w:sz w:val="20"/>
                <w:szCs w:val="20"/>
                <w:rtl/>
                <w:lang w:bidi="fa-IR"/>
              </w:rPr>
              <w:t xml:space="preserve"> </w:t>
            </w:r>
            <w:r w:rsidR="00FA752F" w:rsidRPr="00FA752F">
              <w:rPr>
                <w:rFonts w:eastAsia="Times New Roman" w:cs="B Nazanin" w:hint="cs"/>
                <w:b/>
                <w:bCs/>
                <w:sz w:val="20"/>
                <w:szCs w:val="20"/>
                <w:rtl/>
                <w:lang w:bidi="fa-IR"/>
              </w:rPr>
              <w:t>دانشگاه</w:t>
            </w:r>
            <w:r w:rsidR="00FA752F">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25- دپارتمان آموزشي دانشگاه پذيرنده:</w:t>
            </w:r>
            <w:r w:rsidR="00FA752F">
              <w:rPr>
                <w:rFonts w:eastAsia="Times New Roman" w:cs="B Nazani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26- كشور:</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27- </w:t>
            </w:r>
            <w:r w:rsidRPr="005E40F2">
              <w:rPr>
                <w:rFonts w:eastAsia="Times New Roman" w:cs="B Nazanin" w:hint="cs"/>
                <w:sz w:val="20"/>
                <w:szCs w:val="20"/>
                <w:rtl/>
                <w:lang w:bidi="fa-IR"/>
              </w:rPr>
              <w:t>طول</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مدت</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انجام</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تحقيق</w:t>
            </w:r>
            <w:r w:rsidRPr="005E40F2">
              <w:rPr>
                <w:rFonts w:eastAsia="Times New Roman" w:cs="B Nazanin"/>
                <w:sz w:val="20"/>
                <w:szCs w:val="20"/>
                <w:rtl/>
                <w:lang w:bidi="fa-IR"/>
              </w:rPr>
              <w:t>:</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28- تاريخ شروع دوره:</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29- عنوان پايان نامه يا پروژه تحقيقاتي:</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30- ميزان پيشرفت رساله (به درصد بيان شود):</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31- تكنيك هايي كه در دانشگاه پذيرنده به دانشجو آموزش داده مي شود:</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32- نام، سمت و آدرس پست الكترونيكي استاد راهنماي خارجي دانشگاه پذيرنده:</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33- آيا همنگي پذيرش ارائه شده با موضوع پايان نامه مورد تاييد است؟</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34- آيا امكان آموزش تكنيك هاي مطرح شده در بند 31 در كشور وجود ندارد؟</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صحت مندرجات فوق مورد تاييد اينجانب:</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استاد</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راهنماي</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پايان</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نامه</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مي باشد</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تاريخ</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و</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امضا</w:t>
            </w:r>
            <w:r w:rsidRPr="005E40F2">
              <w:rPr>
                <w:rFonts w:eastAsia="Times New Roman" w:cs="B Nazanin"/>
                <w:sz w:val="20"/>
                <w:szCs w:val="20"/>
                <w:rtl/>
                <w:lang w:bidi="fa-IR"/>
              </w:rPr>
              <w:t>:</w:t>
            </w:r>
          </w:p>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مسئول تحصيلات تكميلي دانشكده:</w:t>
            </w:r>
            <w:r>
              <w:rPr>
                <w:rFonts w:eastAsia="Times New Roman" w:cs="Times New Roman" w:hint="cs"/>
                <w:sz w:val="20"/>
                <w:szCs w:val="20"/>
                <w:rtl/>
                <w:lang w:bidi="fa-IR"/>
              </w:rPr>
              <w:t xml:space="preserve">         </w:t>
            </w:r>
            <w:r w:rsidRPr="005E40F2">
              <w:rPr>
                <w:rFonts w:eastAsia="Times New Roman" w:cs="B Nazanin"/>
                <w:sz w:val="20"/>
                <w:szCs w:val="20"/>
                <w:rtl/>
                <w:lang w:bidi="fa-IR"/>
              </w:rPr>
              <w:t xml:space="preserve"> </w:t>
            </w:r>
            <w:r>
              <w:rPr>
                <w:rFonts w:eastAsia="Times New Roman" w:cs="Times New Roman" w:hint="cs"/>
                <w:sz w:val="20"/>
                <w:szCs w:val="20"/>
                <w:rtl/>
                <w:lang w:bidi="fa-IR"/>
              </w:rPr>
              <w:t xml:space="preserve">                                                   </w:t>
            </w:r>
            <w:r w:rsidRPr="005E40F2">
              <w:rPr>
                <w:rFonts w:eastAsia="Times New Roman" w:cs="B Nazanin" w:hint="cs"/>
                <w:sz w:val="20"/>
                <w:szCs w:val="20"/>
                <w:rtl/>
                <w:lang w:bidi="fa-IR"/>
              </w:rPr>
              <w:t>تاريخ</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و</w:t>
            </w:r>
            <w:r w:rsidRPr="005E40F2">
              <w:rPr>
                <w:rFonts w:eastAsia="Times New Roman" w:cs="B Nazanin"/>
                <w:sz w:val="20"/>
                <w:szCs w:val="20"/>
                <w:rtl/>
                <w:lang w:bidi="fa-IR"/>
              </w:rPr>
              <w:t xml:space="preserve"> </w:t>
            </w:r>
            <w:r w:rsidRPr="005E40F2">
              <w:rPr>
                <w:rFonts w:eastAsia="Times New Roman" w:cs="B Nazanin" w:hint="cs"/>
                <w:sz w:val="20"/>
                <w:szCs w:val="20"/>
                <w:rtl/>
                <w:lang w:bidi="fa-IR"/>
              </w:rPr>
              <w:t>امضا</w:t>
            </w:r>
            <w:r w:rsidRPr="005E40F2">
              <w:rPr>
                <w:rFonts w:eastAsia="Times New Roman" w:cs="B Nazanin"/>
                <w:sz w:val="20"/>
                <w:szCs w:val="20"/>
                <w:rtl/>
                <w:lang w:bidi="fa-IR"/>
              </w:rPr>
              <w:t>:</w:t>
            </w:r>
          </w:p>
        </w:tc>
      </w:tr>
      <w:tr w:rsidR="00123297" w:rsidRPr="00123297" w:rsidTr="00123297">
        <w:trPr>
          <w:trHeight w:val="570"/>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د- معاونت آموزشي دانشگاه:</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35- پذيرش/دعوت نامه از دانشگاه يا موسسه فوق مربوط به دانشجو مورد تاييد است.</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36- دانشجو شرايط لازم را براساس آيين نامه مربوط به استفاده از دوره هاي تكميلي 6 ماهه دارد.</w:t>
            </w:r>
          </w:p>
          <w:p w:rsidR="00123297" w:rsidRPr="00123297" w:rsidRDefault="00123297" w:rsidP="00123297">
            <w:pPr>
              <w:bidi/>
              <w:spacing w:after="0" w:line="360" w:lineRule="auto"/>
              <w:jc w:val="both"/>
              <w:rPr>
                <w:rFonts w:eastAsia="Times New Roman" w:cs="B Nazanin"/>
                <w:sz w:val="17"/>
                <w:szCs w:val="17"/>
              </w:rPr>
            </w:pPr>
            <w:r w:rsidRPr="005E40F2">
              <w:rPr>
                <w:rFonts w:eastAsia="Times New Roman" w:cs="B Nazanin"/>
                <w:sz w:val="20"/>
                <w:szCs w:val="20"/>
                <w:rtl/>
                <w:lang w:bidi="fa-IR"/>
              </w:rPr>
              <w:t>مهر و امضا معاونت آموزشي دانشگاه:</w:t>
            </w:r>
          </w:p>
        </w:tc>
      </w:tr>
      <w:tr w:rsidR="00123297" w:rsidRPr="00123297" w:rsidTr="00123297">
        <w:trPr>
          <w:trHeight w:val="570"/>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27- نظريه دبيرخانه شوراي آموزشي علوم پايه/دندانپزشكي/داروسازي:</w:t>
            </w:r>
          </w:p>
          <w:p w:rsidR="00123297" w:rsidRPr="00123297" w:rsidRDefault="00123297" w:rsidP="00123297">
            <w:pPr>
              <w:bidi/>
              <w:spacing w:after="0" w:line="360" w:lineRule="auto"/>
              <w:jc w:val="both"/>
              <w:rPr>
                <w:rFonts w:eastAsia="Times New Roman" w:cs="B Nazanin"/>
                <w:sz w:val="17"/>
                <w:szCs w:val="17"/>
                <w:rtl/>
              </w:rPr>
            </w:pPr>
            <w:r>
              <w:rPr>
                <w:rFonts w:eastAsia="Times New Roman" w:cs="Times New Roman" w:hint="cs"/>
                <w:sz w:val="20"/>
                <w:szCs w:val="20"/>
                <w:rtl/>
                <w:lang w:bidi="fa-IR"/>
              </w:rPr>
              <w:t xml:space="preserve"> </w:t>
            </w:r>
          </w:p>
          <w:p w:rsidR="00123297" w:rsidRPr="00123297" w:rsidRDefault="00123297" w:rsidP="00123297">
            <w:pPr>
              <w:bidi/>
              <w:spacing w:after="0" w:line="360" w:lineRule="auto"/>
              <w:jc w:val="both"/>
              <w:rPr>
                <w:rFonts w:eastAsia="Times New Roman" w:cs="B Nazanin"/>
                <w:sz w:val="17"/>
                <w:szCs w:val="17"/>
                <w:rtl/>
              </w:rPr>
            </w:pPr>
            <w:r w:rsidRPr="005E40F2">
              <w:rPr>
                <w:rFonts w:eastAsia="Times New Roman" w:cs="B Nazanin"/>
                <w:sz w:val="20"/>
                <w:szCs w:val="20"/>
                <w:rtl/>
                <w:lang w:bidi="fa-IR"/>
              </w:rPr>
              <w:t>38- نظريه شوراي اجرايي بورس:</w:t>
            </w:r>
          </w:p>
          <w:p w:rsidR="00123297" w:rsidRPr="00123297" w:rsidRDefault="00123297" w:rsidP="00123297">
            <w:pPr>
              <w:bidi/>
              <w:spacing w:after="0" w:line="360" w:lineRule="auto"/>
              <w:jc w:val="both"/>
              <w:rPr>
                <w:rFonts w:eastAsia="Times New Roman" w:cs="B Nazanin"/>
                <w:sz w:val="17"/>
                <w:szCs w:val="17"/>
              </w:rPr>
            </w:pPr>
            <w:r>
              <w:rPr>
                <w:rFonts w:eastAsia="Times New Roman" w:cs="Times New Roman" w:hint="cs"/>
                <w:sz w:val="20"/>
                <w:szCs w:val="20"/>
                <w:rtl/>
                <w:lang w:bidi="fa-IR"/>
              </w:rPr>
              <w:t xml:space="preserve"> </w:t>
            </w:r>
          </w:p>
        </w:tc>
      </w:tr>
    </w:tbl>
    <w:p w:rsidR="00123297" w:rsidRDefault="00123297" w:rsidP="00123297">
      <w:pPr>
        <w:bidi/>
        <w:spacing w:after="0" w:line="198" w:lineRule="atLeast"/>
        <w:jc w:val="both"/>
        <w:rPr>
          <w:rFonts w:eastAsia="Times New Roman" w:cs="Times New Roman"/>
          <w:color w:val="191E25"/>
          <w:sz w:val="20"/>
          <w:szCs w:val="20"/>
          <w:rtl/>
          <w:lang w:bidi="fa-IR"/>
        </w:rPr>
      </w:pPr>
      <w:r>
        <w:rPr>
          <w:rFonts w:eastAsia="Times New Roman" w:cs="Times New Roman" w:hint="cs"/>
          <w:color w:val="191E25"/>
          <w:sz w:val="20"/>
          <w:szCs w:val="20"/>
          <w:rtl/>
          <w:lang w:bidi="fa-IR"/>
        </w:rPr>
        <w:t xml:space="preserve">  </w:t>
      </w:r>
    </w:p>
    <w:p w:rsidR="00123297" w:rsidRDefault="00123297">
      <w:pPr>
        <w:rPr>
          <w:rFonts w:eastAsia="Times New Roman" w:cs="Times New Roman"/>
          <w:color w:val="191E25"/>
          <w:sz w:val="20"/>
          <w:szCs w:val="20"/>
          <w:rtl/>
          <w:lang w:bidi="fa-IR"/>
        </w:rPr>
      </w:pPr>
      <w:r>
        <w:rPr>
          <w:rFonts w:eastAsia="Times New Roman" w:cs="Times New Roman"/>
          <w:color w:val="191E25"/>
          <w:sz w:val="20"/>
          <w:szCs w:val="20"/>
          <w:rtl/>
          <w:lang w:bidi="fa-IR"/>
        </w:rPr>
        <w:br w:type="page"/>
      </w:r>
    </w:p>
    <w:p w:rsidR="00123297" w:rsidRPr="00123297" w:rsidRDefault="00123297" w:rsidP="00123297">
      <w:pPr>
        <w:bidi/>
        <w:spacing w:after="0" w:line="198" w:lineRule="atLeast"/>
        <w:jc w:val="both"/>
        <w:rPr>
          <w:rFonts w:eastAsia="Times New Roman" w:cs="B Nazanin"/>
          <w:color w:val="191E25"/>
          <w:sz w:val="17"/>
          <w:szCs w:val="17"/>
          <w:rtl/>
        </w:rPr>
      </w:pP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b/>
          <w:bCs/>
          <w:color w:val="191E25"/>
          <w:sz w:val="20"/>
          <w:szCs w:val="20"/>
          <w:rtl/>
          <w:lang w:bidi="fa-IR"/>
        </w:rPr>
        <w:t>روند اجرائي اعزام دانشجويان جهت دوره هاي كوتاه مدت 6 ماهه</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 تكميل فرم شماره يك (پيوست شماره يك) توسط دانشجو، استاد راهنما، و دانشكده پس از موفقيت دانشجو در امتحان جامع و ارسال فرم مذكور به دانشگاه</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2) بررسي درخواست متقاضي در شوراي بورس دانشگاه</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3) موافقت شوراي بورس و صدور موافقت نامه بورس كوتاه مدت (فرم پيوست شماره 2)</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4) استعلام حراست</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5) صدور ساپورت اوليه جهت اخذ پذيرش (فرم پيوست شماره 3)</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به اين دسته از دانشجويان اصل مدارك تحصيلي مقاطع قبلي ارائه نمي گردد.</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6) اخذ وثيقه ملكي به ميزان 200 ميليون ريال (فرم پيوست شماره 5)</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1: در خصوص آندسته از متقاضيان كه مشمول خدمت نظام وظيفه مي باشند سپردن مبلغ 50 ميليون ريال مازاد بر تعهد جهت ارائه به نظام وظيفه الزامي مي باشد</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2: متقاضياني كه گذرنامه ندارند پس از سپردن وثيقه از سوي دانشگاه به مركز امور دانشجوئي جهت صدور گذرنامه معرفي گردند.</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8) صدور ساپورت ويزا (فرم پيوست شماره 6)</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تبصره: در خصوص مشمولين نظام وظيفه صدور حكم ميبايست قبل از اخذ ويزا باشد (فقط يك نسخه از حكم به بورسيه داده ميشود تا معافيت صادر شود و پس از اخذ ويزا تمام نسخه هاي حكم جهت انجام مراحل بعدي به فرد داده ميشود).</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9) اخذ ويزا</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10) صدور حكم بورس و ارسال رونوشت حكم بورس به مركز امور دانشجوئي</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11) اعلام به مركز امور دانشجوئي جهت اخذ خروجي به انضمام رونوشت حكم صادره</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12) صدور حواله ارزي و تهيه بليط توسط دانشگاه جهت اعزام دانشگاه به خارج از كشور</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13) پس از اعزام دانشجو مي بايست مدارك زير را از طريق نمايندگي هاي علمي مستقر در خارج از كشور به واحد بورس دانشگاه ارسال نمايد.</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-كپي پاسپورت مهمور به مهر خروجي و ورودي به كشور محل تحصيل</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 نامه شروع دوره از دانشگاه محل تحصيل در خارج از كشور</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color w:val="191E25"/>
          <w:sz w:val="20"/>
          <w:szCs w:val="20"/>
          <w:rtl/>
          <w:lang w:bidi="fa-IR"/>
        </w:rPr>
        <w:t>14) بازگشت، انجام مراحل تسويه حساب</w:t>
      </w:r>
    </w:p>
    <w:p w:rsidR="00123297" w:rsidRDefault="00123297" w:rsidP="00123297">
      <w:pPr>
        <w:bidi/>
        <w:spacing w:after="0" w:line="198" w:lineRule="atLeast"/>
        <w:ind w:firstLine="475"/>
        <w:jc w:val="both"/>
        <w:rPr>
          <w:rFonts w:eastAsia="Times New Roman" w:cs="Times New Roman"/>
          <w:color w:val="191E25"/>
          <w:sz w:val="20"/>
          <w:szCs w:val="20"/>
          <w:rtl/>
          <w:lang w:bidi="fa-IR"/>
        </w:rPr>
      </w:pPr>
      <w:r>
        <w:rPr>
          <w:rFonts w:eastAsia="Times New Roman" w:cs="Times New Roman" w:hint="cs"/>
          <w:color w:val="191E25"/>
          <w:sz w:val="20"/>
          <w:szCs w:val="20"/>
          <w:rtl/>
          <w:lang w:bidi="fa-IR"/>
        </w:rPr>
        <w:t xml:space="preserve">  </w:t>
      </w:r>
    </w:p>
    <w:p w:rsidR="00123297" w:rsidRDefault="00123297">
      <w:pPr>
        <w:rPr>
          <w:rFonts w:eastAsia="Times New Roman" w:cs="Times New Roman"/>
          <w:color w:val="191E25"/>
          <w:sz w:val="20"/>
          <w:szCs w:val="20"/>
          <w:rtl/>
          <w:lang w:bidi="fa-IR"/>
        </w:rPr>
      </w:pPr>
      <w:r>
        <w:rPr>
          <w:rFonts w:eastAsia="Times New Roman" w:cs="Times New Roman"/>
          <w:color w:val="191E25"/>
          <w:sz w:val="20"/>
          <w:szCs w:val="20"/>
          <w:rtl/>
          <w:lang w:bidi="fa-IR"/>
        </w:rPr>
        <w:br w:type="page"/>
      </w:r>
    </w:p>
    <w:p w:rsidR="00123297" w:rsidRPr="00123297" w:rsidRDefault="00123297" w:rsidP="00123297">
      <w:pPr>
        <w:bidi/>
        <w:spacing w:after="0" w:line="198" w:lineRule="atLeast"/>
        <w:ind w:firstLine="475"/>
        <w:jc w:val="both"/>
        <w:rPr>
          <w:rFonts w:eastAsia="Times New Roman" w:cs="B Nazanin"/>
          <w:color w:val="191E25"/>
          <w:sz w:val="17"/>
          <w:szCs w:val="17"/>
          <w:rtl/>
        </w:rPr>
      </w:pPr>
      <w:r w:rsidRPr="005E40F2">
        <w:rPr>
          <w:rFonts w:eastAsia="Times New Roman" w:cs="B Nazanin"/>
          <w:b/>
          <w:bCs/>
          <w:color w:val="191E25"/>
          <w:sz w:val="20"/>
          <w:szCs w:val="20"/>
          <w:rtl/>
          <w:lang w:bidi="fa-IR"/>
        </w:rPr>
        <w:lastRenderedPageBreak/>
        <w:t>فرم شماره 7:</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tbl>
      <w:tblPr>
        <w:bidiVisual/>
        <w:tblW w:w="0" w:type="auto"/>
        <w:tblCellMar>
          <w:left w:w="0" w:type="dxa"/>
          <w:right w:w="0" w:type="dxa"/>
        </w:tblCellMar>
        <w:tblLook w:val="04A0"/>
      </w:tblPr>
      <w:tblGrid>
        <w:gridCol w:w="9576"/>
      </w:tblGrid>
      <w:tr w:rsidR="00123297" w:rsidRPr="00123297" w:rsidTr="00123297">
        <w:trPr>
          <w:trHeight w:val="570"/>
        </w:trPr>
        <w:tc>
          <w:tcPr>
            <w:tcW w:w="9854" w:type="dxa"/>
            <w:tcBorders>
              <w:top w:val="single" w:sz="8" w:space="0" w:color="auto"/>
              <w:left w:val="single" w:sz="8" w:space="0" w:color="auto"/>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فلوچارت اجرايي دستورالعمل چگونگي اعزام دانشجويان دوره دكتراي تخصصي(</w:t>
            </w:r>
            <w:proofErr w:type="spellStart"/>
            <w:r w:rsidRPr="005E40F2">
              <w:rPr>
                <w:rFonts w:eastAsia="Times New Roman" w:cs="B Nazanin"/>
                <w:b/>
                <w:bCs/>
                <w:sz w:val="20"/>
                <w:szCs w:val="20"/>
              </w:rPr>
              <w:t>Ph.D</w:t>
            </w:r>
            <w:proofErr w:type="spellEnd"/>
            <w:r w:rsidRPr="005E40F2">
              <w:rPr>
                <w:rFonts w:eastAsia="Times New Roman" w:cs="B Nazanin"/>
                <w:b/>
                <w:bCs/>
                <w:sz w:val="20"/>
                <w:szCs w:val="20"/>
                <w:rtl/>
                <w:lang w:bidi="fa-IR"/>
              </w:rPr>
              <w:t>)</w:t>
            </w:r>
            <w:r>
              <w:rPr>
                <w:rFonts w:eastAsia="Times New Roman" w:cs="Times New Roman" w:hint="cs"/>
                <w:b/>
                <w:bCs/>
                <w:sz w:val="20"/>
                <w:szCs w:val="20"/>
                <w:rtl/>
                <w:lang w:bidi="fa-IR"/>
              </w:rPr>
              <w:t xml:space="preserve"> </w:t>
            </w:r>
            <w:r w:rsidRPr="005E40F2">
              <w:rPr>
                <w:rFonts w:eastAsia="Times New Roman" w:cs="B Nazanin"/>
                <w:b/>
                <w:bCs/>
                <w:sz w:val="20"/>
                <w:szCs w:val="20"/>
                <w:rtl/>
                <w:lang w:bidi="fa-IR"/>
              </w:rPr>
              <w:t>شاغل به تحصيل در دانشگاههاي علوم پزشكي و موسسات آموزشي تابع وزارت متبوع جهت طي دوره 6 ماهه تكميلي خارج</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tbl>
      <w:tblPr>
        <w:bidiVisual/>
        <w:tblW w:w="0" w:type="auto"/>
        <w:tblCellMar>
          <w:left w:w="0" w:type="dxa"/>
          <w:right w:w="0" w:type="dxa"/>
        </w:tblCellMar>
        <w:tblLook w:val="04A0"/>
      </w:tblPr>
      <w:tblGrid>
        <w:gridCol w:w="3186"/>
        <w:gridCol w:w="3203"/>
        <w:gridCol w:w="3187"/>
      </w:tblGrid>
      <w:tr w:rsidR="00123297" w:rsidRPr="00123297" w:rsidTr="00123297">
        <w:trPr>
          <w:trHeight w:val="570"/>
        </w:trPr>
        <w:tc>
          <w:tcPr>
            <w:tcW w:w="3284"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3285"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قبولي دانشجو در امتحان جامع</w:t>
            </w:r>
          </w:p>
        </w:tc>
        <w:tc>
          <w:tcPr>
            <w:tcW w:w="3285"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185"/>
        <w:gridCol w:w="3205"/>
        <w:gridCol w:w="3186"/>
      </w:tblGrid>
      <w:tr w:rsidR="00123297" w:rsidRPr="00123297" w:rsidTr="00123297">
        <w:trPr>
          <w:trHeight w:val="570"/>
        </w:trPr>
        <w:tc>
          <w:tcPr>
            <w:tcW w:w="3284"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3285"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تاييد گروه و اعلام به دانشكده</w:t>
            </w:r>
          </w:p>
        </w:tc>
        <w:tc>
          <w:tcPr>
            <w:tcW w:w="3285"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2377"/>
        <w:gridCol w:w="4739"/>
        <w:gridCol w:w="2460"/>
      </w:tblGrid>
      <w:tr w:rsidR="00123297" w:rsidRPr="00123297" w:rsidTr="00123297">
        <w:trPr>
          <w:trHeight w:val="570"/>
        </w:trPr>
        <w:tc>
          <w:tcPr>
            <w:tcW w:w="2453"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4862"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تاييد دانشكده و اعلام به دانشگاه</w:t>
            </w:r>
            <w:r w:rsidRPr="005E40F2">
              <w:rPr>
                <w:rFonts w:eastAsia="Times New Roman" w:cs="B Nazanin"/>
                <w:sz w:val="20"/>
                <w:szCs w:val="20"/>
                <w:rtl/>
                <w:lang w:bidi="fa-IR"/>
              </w:rPr>
              <w:t>(براساس فرم شماره 1)</w:t>
            </w:r>
          </w:p>
        </w:tc>
        <w:tc>
          <w:tcPr>
            <w:tcW w:w="2539"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1295"/>
        <w:gridCol w:w="7083"/>
        <w:gridCol w:w="1198"/>
      </w:tblGrid>
      <w:tr w:rsidR="00123297" w:rsidRPr="00123297" w:rsidTr="00123297">
        <w:trPr>
          <w:trHeight w:val="570"/>
        </w:trPr>
        <w:tc>
          <w:tcPr>
            <w:tcW w:w="1331"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7293"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تاييد شوراي بورس دانشگاه (پيوست شماره 2) و صدور برگ حمايت مالي</w:t>
            </w:r>
            <w:r>
              <w:rPr>
                <w:rFonts w:eastAsia="Times New Roman" w:cs="Times New Roman" w:hint="cs"/>
                <w:b/>
                <w:bCs/>
                <w:sz w:val="20"/>
                <w:szCs w:val="20"/>
                <w:rtl/>
                <w:lang w:bidi="fa-IR"/>
              </w:rPr>
              <w:t xml:space="preserve"> </w:t>
            </w:r>
            <w:r w:rsidRPr="005E40F2">
              <w:rPr>
                <w:rFonts w:eastAsia="Times New Roman" w:cs="B Nazanin"/>
                <w:sz w:val="20"/>
                <w:szCs w:val="20"/>
                <w:rtl/>
                <w:lang w:bidi="fa-IR"/>
              </w:rPr>
              <w:t>(فرم شماره 2)</w:t>
            </w:r>
            <w:r>
              <w:rPr>
                <w:rFonts w:eastAsia="Times New Roman" w:cs="Times New Roman" w:hint="cs"/>
                <w:b/>
                <w:bCs/>
                <w:sz w:val="20"/>
                <w:szCs w:val="20"/>
                <w:rtl/>
                <w:lang w:bidi="fa-IR"/>
              </w:rPr>
              <w:t xml:space="preserve"> </w:t>
            </w:r>
            <w:r w:rsidRPr="005E40F2">
              <w:rPr>
                <w:rFonts w:eastAsia="Times New Roman" w:cs="B Nazanin"/>
                <w:b/>
                <w:bCs/>
                <w:sz w:val="20"/>
                <w:szCs w:val="20"/>
                <w:rtl/>
                <w:lang w:bidi="fa-IR"/>
              </w:rPr>
              <w:t>جهت اخذ پذيرش توسط دانشجو و همچنين استعلام نظر حراست</w:t>
            </w:r>
          </w:p>
        </w:tc>
        <w:tc>
          <w:tcPr>
            <w:tcW w:w="1230"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1296"/>
        <w:gridCol w:w="7083"/>
        <w:gridCol w:w="1197"/>
      </w:tblGrid>
      <w:tr w:rsidR="00123297" w:rsidRPr="00123297" w:rsidTr="00123297">
        <w:trPr>
          <w:trHeight w:val="570"/>
        </w:trPr>
        <w:tc>
          <w:tcPr>
            <w:tcW w:w="1331"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7293"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تاييد پذيرش توسط استاد راهنما و دانشكده و اعلام به دانشگاه</w:t>
            </w:r>
            <w:r>
              <w:rPr>
                <w:rFonts w:eastAsia="Times New Roman" w:cs="Times New Roman" w:hint="cs"/>
                <w:b/>
                <w:bCs/>
                <w:sz w:val="20"/>
                <w:szCs w:val="20"/>
                <w:rtl/>
                <w:lang w:bidi="fa-IR"/>
              </w:rPr>
              <w:t xml:space="preserve"> </w:t>
            </w:r>
            <w:r w:rsidRPr="005E40F2">
              <w:rPr>
                <w:rFonts w:eastAsia="Times New Roman" w:cs="B Nazanin"/>
                <w:sz w:val="20"/>
                <w:szCs w:val="20"/>
                <w:rtl/>
                <w:lang w:bidi="fa-IR"/>
              </w:rPr>
              <w:t>(براساس فرم شماره 4)</w:t>
            </w:r>
          </w:p>
        </w:tc>
        <w:tc>
          <w:tcPr>
            <w:tcW w:w="1230"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1836"/>
        <w:gridCol w:w="6002"/>
        <w:gridCol w:w="1738"/>
      </w:tblGrid>
      <w:tr w:rsidR="00123297" w:rsidRPr="00123297" w:rsidTr="00123297">
        <w:trPr>
          <w:trHeight w:val="570"/>
        </w:trPr>
        <w:tc>
          <w:tcPr>
            <w:tcW w:w="1892"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6171"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در صورت تاييد صلاحيت عمومي دانشجو</w:t>
            </w:r>
            <w:r>
              <w:rPr>
                <w:rFonts w:eastAsia="Times New Roman" w:cs="Times New Roman" w:hint="cs"/>
                <w:b/>
                <w:bCs/>
                <w:sz w:val="20"/>
                <w:szCs w:val="20"/>
                <w:rtl/>
                <w:lang w:bidi="fa-IR"/>
              </w:rPr>
              <w:t xml:space="preserve"> </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توسط</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حراست</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و</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تاييد</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تسلط</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به</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زبان</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انگليسي</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و</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اخذ</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وثيقه</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از</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دانشجو</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براساس</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دستور</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العمل</w:t>
            </w:r>
            <w:r w:rsidRPr="005E40F2">
              <w:rPr>
                <w:rFonts w:eastAsia="Times New Roman" w:cs="B Nazanin"/>
                <w:b/>
                <w:bCs/>
                <w:sz w:val="20"/>
                <w:szCs w:val="20"/>
                <w:rtl/>
                <w:lang w:bidi="fa-IR"/>
              </w:rPr>
              <w:t xml:space="preserve"> </w:t>
            </w:r>
            <w:r w:rsidRPr="005E40F2">
              <w:rPr>
                <w:rFonts w:eastAsia="Times New Roman" w:cs="B Nazanin" w:hint="cs"/>
                <w:b/>
                <w:bCs/>
                <w:sz w:val="20"/>
                <w:szCs w:val="20"/>
                <w:rtl/>
                <w:lang w:bidi="fa-IR"/>
              </w:rPr>
              <w:t>مربوطه</w:t>
            </w:r>
            <w:r w:rsidRPr="005E40F2">
              <w:rPr>
                <w:rFonts w:eastAsia="Times New Roman" w:cs="B Nazanin"/>
                <w:sz w:val="20"/>
                <w:szCs w:val="20"/>
                <w:rtl/>
                <w:lang w:bidi="fa-IR"/>
              </w:rPr>
              <w:t>(پيوست شماره 5)</w:t>
            </w:r>
          </w:p>
        </w:tc>
        <w:tc>
          <w:tcPr>
            <w:tcW w:w="1791"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829"/>
        <w:gridCol w:w="2015"/>
        <w:gridCol w:w="3732"/>
      </w:tblGrid>
      <w:tr w:rsidR="00123297" w:rsidRPr="00123297" w:rsidTr="00123297">
        <w:trPr>
          <w:trHeight w:val="570"/>
        </w:trPr>
        <w:tc>
          <w:tcPr>
            <w:tcW w:w="3949"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2057"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صدور گذرنامه</w:t>
            </w:r>
          </w:p>
        </w:tc>
        <w:tc>
          <w:tcPr>
            <w:tcW w:w="3848"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1295"/>
        <w:gridCol w:w="7083"/>
        <w:gridCol w:w="1198"/>
      </w:tblGrid>
      <w:tr w:rsidR="00123297" w:rsidRPr="00123297" w:rsidTr="00123297">
        <w:trPr>
          <w:trHeight w:val="570"/>
        </w:trPr>
        <w:tc>
          <w:tcPr>
            <w:tcW w:w="1331"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7293"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صدور ساپورت ويزا و معرفي به وزارت امور خارجه جهت اخذ ويزا</w:t>
            </w:r>
            <w:r>
              <w:rPr>
                <w:rFonts w:eastAsia="Times New Roman" w:cs="Times New Roman" w:hint="cs"/>
                <w:b/>
                <w:bCs/>
                <w:sz w:val="20"/>
                <w:szCs w:val="20"/>
                <w:rtl/>
                <w:lang w:bidi="fa-IR"/>
              </w:rPr>
              <w:t xml:space="preserve"> </w:t>
            </w:r>
            <w:r w:rsidRPr="005E40F2">
              <w:rPr>
                <w:rFonts w:eastAsia="Times New Roman" w:cs="B Nazanin"/>
                <w:sz w:val="20"/>
                <w:szCs w:val="20"/>
                <w:rtl/>
                <w:lang w:bidi="fa-IR"/>
              </w:rPr>
              <w:t>(پيوست شماره 6)</w:t>
            </w:r>
          </w:p>
        </w:tc>
        <w:tc>
          <w:tcPr>
            <w:tcW w:w="1230"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829"/>
        <w:gridCol w:w="2015"/>
        <w:gridCol w:w="3732"/>
      </w:tblGrid>
      <w:tr w:rsidR="00123297" w:rsidRPr="00123297" w:rsidTr="00123297">
        <w:trPr>
          <w:trHeight w:val="570"/>
        </w:trPr>
        <w:tc>
          <w:tcPr>
            <w:tcW w:w="3949"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2057"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صدور خروجي</w:t>
            </w:r>
          </w:p>
        </w:tc>
        <w:tc>
          <w:tcPr>
            <w:tcW w:w="3848"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186"/>
        <w:gridCol w:w="3203"/>
        <w:gridCol w:w="3187"/>
      </w:tblGrid>
      <w:tr w:rsidR="00123297" w:rsidRPr="00123297" w:rsidTr="00123297">
        <w:trPr>
          <w:trHeight w:val="570"/>
        </w:trPr>
        <w:tc>
          <w:tcPr>
            <w:tcW w:w="3284"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3285"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صدور حكم بورسيه</w:t>
            </w:r>
          </w:p>
        </w:tc>
        <w:tc>
          <w:tcPr>
            <w:tcW w:w="3285"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188"/>
        <w:gridCol w:w="3200"/>
        <w:gridCol w:w="3188"/>
      </w:tblGrid>
      <w:tr w:rsidR="00123297" w:rsidRPr="00123297" w:rsidTr="00123297">
        <w:trPr>
          <w:trHeight w:val="570"/>
        </w:trPr>
        <w:tc>
          <w:tcPr>
            <w:tcW w:w="3284"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3285"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صدور حواله ارزي</w:t>
            </w:r>
          </w:p>
        </w:tc>
        <w:tc>
          <w:tcPr>
            <w:tcW w:w="3285"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3186"/>
        <w:gridCol w:w="3203"/>
        <w:gridCol w:w="3187"/>
      </w:tblGrid>
      <w:tr w:rsidR="00123297" w:rsidRPr="00123297" w:rsidTr="00123297">
        <w:trPr>
          <w:trHeight w:val="570"/>
        </w:trPr>
        <w:tc>
          <w:tcPr>
            <w:tcW w:w="3284"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3285"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عزيمت دانشجو به كشور محل طي دوره</w:t>
            </w:r>
          </w:p>
        </w:tc>
        <w:tc>
          <w:tcPr>
            <w:tcW w:w="3285"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123297">
        <w:rPr>
          <w:rFonts w:ascii="Symbol" w:eastAsia="Times New Roman" w:hAnsi="Symbol" w:cs="B Nazanin"/>
          <w:color w:val="191E25"/>
          <w:sz w:val="20"/>
          <w:szCs w:val="20"/>
        </w:rPr>
        <w:t>�</w:t>
      </w:r>
    </w:p>
    <w:tbl>
      <w:tblPr>
        <w:bidiVisual/>
        <w:tblW w:w="0" w:type="auto"/>
        <w:tblCellMar>
          <w:left w:w="0" w:type="dxa"/>
          <w:right w:w="0" w:type="dxa"/>
        </w:tblCellMar>
        <w:tblLook w:val="04A0"/>
      </w:tblPr>
      <w:tblGrid>
        <w:gridCol w:w="1838"/>
        <w:gridCol w:w="5997"/>
        <w:gridCol w:w="1741"/>
      </w:tblGrid>
      <w:tr w:rsidR="00123297" w:rsidRPr="00123297" w:rsidTr="00123297">
        <w:trPr>
          <w:trHeight w:val="570"/>
        </w:trPr>
        <w:tc>
          <w:tcPr>
            <w:tcW w:w="1892" w:type="dxa"/>
            <w:tcBorders>
              <w:top w:val="single" w:sz="8" w:space="0" w:color="FFFFFF"/>
              <w:left w:val="single" w:sz="8" w:space="0" w:color="FFFFFF"/>
              <w:bottom w:val="single" w:sz="8" w:space="0" w:color="FFFFFF"/>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c>
          <w:tcPr>
            <w:tcW w:w="6171" w:type="dxa"/>
            <w:tcBorders>
              <w:top w:val="single" w:sz="8" w:space="0" w:color="auto"/>
              <w:left w:val="nil"/>
              <w:bottom w:val="single" w:sz="8" w:space="0" w:color="auto"/>
              <w:right w:val="single" w:sz="8" w:space="0" w:color="auto"/>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center"/>
              <w:rPr>
                <w:rFonts w:eastAsia="Times New Roman" w:cs="B Nazanin"/>
                <w:sz w:val="17"/>
                <w:szCs w:val="17"/>
              </w:rPr>
            </w:pPr>
            <w:r w:rsidRPr="005E40F2">
              <w:rPr>
                <w:rFonts w:eastAsia="Times New Roman" w:cs="B Nazanin"/>
                <w:b/>
                <w:bCs/>
                <w:sz w:val="20"/>
                <w:szCs w:val="20"/>
                <w:rtl/>
                <w:lang w:bidi="fa-IR"/>
              </w:rPr>
              <w:t>بازگشت دانشجو پس از طي دوره و ارائه گزارش و انجام تسويه حساب</w:t>
            </w:r>
          </w:p>
        </w:tc>
        <w:tc>
          <w:tcPr>
            <w:tcW w:w="1791" w:type="dxa"/>
            <w:tcBorders>
              <w:top w:val="single" w:sz="8" w:space="0" w:color="FFFFFF"/>
              <w:left w:val="nil"/>
              <w:bottom w:val="single" w:sz="8" w:space="0" w:color="FFFFFF"/>
              <w:right w:val="single" w:sz="8" w:space="0" w:color="FFFFFF"/>
            </w:tcBorders>
            <w:shd w:val="clear" w:color="auto" w:fill="F5F7F9"/>
            <w:tcMar>
              <w:top w:w="0" w:type="dxa"/>
              <w:left w:w="108" w:type="dxa"/>
              <w:bottom w:w="0" w:type="dxa"/>
              <w:right w:w="108" w:type="dxa"/>
            </w:tcMar>
            <w:hideMark/>
          </w:tcPr>
          <w:p w:rsidR="00123297" w:rsidRPr="00123297" w:rsidRDefault="00123297" w:rsidP="00123297">
            <w:pPr>
              <w:bidi/>
              <w:spacing w:after="0" w:line="198" w:lineRule="atLeast"/>
              <w:jc w:val="both"/>
              <w:rPr>
                <w:rFonts w:eastAsia="Times New Roman" w:cs="B Nazanin"/>
                <w:sz w:val="17"/>
                <w:szCs w:val="17"/>
              </w:rPr>
            </w:pPr>
            <w:r>
              <w:rPr>
                <w:rFonts w:eastAsia="Times New Roman" w:cs="Times New Roman" w:hint="cs"/>
                <w:b/>
                <w:bCs/>
                <w:sz w:val="20"/>
                <w:szCs w:val="20"/>
                <w:rtl/>
                <w:lang w:bidi="fa-IR"/>
              </w:rPr>
              <w:t xml:space="preserve"> </w:t>
            </w:r>
          </w:p>
        </w:tc>
      </w:tr>
    </w:tbl>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firstLine="475"/>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5E40F2" w:rsidRDefault="00123297">
      <w:pPr>
        <w:rPr>
          <w:rFonts w:eastAsia="Times New Roman" w:cs="B Nazanin"/>
          <w:b/>
          <w:bCs/>
          <w:color w:val="191E25"/>
          <w:sz w:val="20"/>
          <w:szCs w:val="20"/>
          <w:rtl/>
          <w:lang w:bidi="fa-IR"/>
        </w:rPr>
      </w:pPr>
      <w:r w:rsidRPr="005E40F2">
        <w:rPr>
          <w:rFonts w:eastAsia="Times New Roman" w:cs="B Nazanin"/>
          <w:b/>
          <w:bCs/>
          <w:color w:val="191E25"/>
          <w:sz w:val="20"/>
          <w:szCs w:val="20"/>
          <w:lang w:bidi="fa-IR"/>
        </w:rPr>
        <w:br w:type="page"/>
      </w:r>
    </w:p>
    <w:p w:rsidR="00123297" w:rsidRPr="00123297" w:rsidRDefault="00123297" w:rsidP="00123297">
      <w:pPr>
        <w:bidi/>
        <w:spacing w:after="0" w:line="198" w:lineRule="atLeast"/>
        <w:ind w:left="101"/>
        <w:jc w:val="center"/>
        <w:rPr>
          <w:rFonts w:eastAsia="Times New Roman" w:cs="B Nazanin"/>
          <w:color w:val="191E25"/>
          <w:sz w:val="17"/>
          <w:szCs w:val="17"/>
          <w:rtl/>
        </w:rPr>
      </w:pPr>
      <w:r w:rsidRPr="005E40F2">
        <w:rPr>
          <w:rFonts w:eastAsia="Times New Roman" w:cs="B Nazanin"/>
          <w:b/>
          <w:bCs/>
          <w:color w:val="191E25"/>
          <w:sz w:val="20"/>
          <w:szCs w:val="20"/>
          <w:rtl/>
          <w:lang w:bidi="fa-IR"/>
        </w:rPr>
        <w:lastRenderedPageBreak/>
        <w:t>فرم شماره 4</w:t>
      </w:r>
    </w:p>
    <w:p w:rsidR="00123297" w:rsidRPr="00123297" w:rsidRDefault="00123297" w:rsidP="00123297">
      <w:pPr>
        <w:bidi/>
        <w:spacing w:after="0" w:line="198" w:lineRule="atLeast"/>
        <w:ind w:left="101"/>
        <w:jc w:val="center"/>
        <w:rPr>
          <w:rFonts w:eastAsia="Times New Roman" w:cs="B Nazanin"/>
          <w:color w:val="191E25"/>
          <w:sz w:val="17"/>
          <w:szCs w:val="17"/>
          <w:rtl/>
        </w:rPr>
      </w:pPr>
      <w:r w:rsidRPr="005E40F2">
        <w:rPr>
          <w:rFonts w:eastAsia="Times New Roman" w:cs="B Nazanin"/>
          <w:color w:val="191E25"/>
          <w:sz w:val="20"/>
          <w:szCs w:val="20"/>
          <w:rtl/>
          <w:lang w:bidi="fa-IR"/>
        </w:rPr>
        <w:t>(مخصوص دانشجويان متقاضي گذراندن دوره تكميلي</w:t>
      </w:r>
      <w:r>
        <w:rPr>
          <w:rFonts w:eastAsia="Times New Roman" w:cs="Times New Roman" w:hint="cs"/>
          <w:color w:val="191E25"/>
          <w:sz w:val="20"/>
          <w:szCs w:val="20"/>
          <w:rtl/>
          <w:lang w:bidi="fa-IR"/>
        </w:rPr>
        <w:t xml:space="preserve"> </w:t>
      </w:r>
      <w:proofErr w:type="spellStart"/>
      <w:r w:rsidRPr="005E40F2">
        <w:rPr>
          <w:rFonts w:eastAsia="Times New Roman" w:cs="B Nazanin"/>
          <w:color w:val="191E25"/>
          <w:sz w:val="20"/>
          <w:szCs w:val="20"/>
        </w:rPr>
        <w:t>Ph.D</w:t>
      </w:r>
      <w:proofErr w:type="spellEnd"/>
      <w:r w:rsidRPr="005E40F2">
        <w:rPr>
          <w:rFonts w:eastAsia="Times New Roman" w:cs="B Nazanin"/>
          <w:color w:val="191E25"/>
          <w:sz w:val="20"/>
          <w:szCs w:val="20"/>
          <w:rtl/>
        </w:rPr>
        <w:t>)</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رياست محترم دانشگاه/موسسه</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 xml:space="preserve">بدينوسيله به استحضار مي رساند پذيرش مورخ </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دانشگاه</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در</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خصوص</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خانم</w:t>
      </w:r>
      <w:r w:rsidRPr="005E40F2">
        <w:rPr>
          <w:rFonts w:eastAsia="Times New Roman" w:cs="B Nazanin"/>
          <w:color w:val="191E25"/>
          <w:sz w:val="20"/>
          <w:szCs w:val="20"/>
          <w:rtl/>
          <w:lang w:bidi="fa-IR"/>
        </w:rPr>
        <w:t xml:space="preserve"> / </w:t>
      </w:r>
      <w:r w:rsidRPr="005E40F2">
        <w:rPr>
          <w:rFonts w:eastAsia="Times New Roman" w:cs="B Nazanin" w:hint="cs"/>
          <w:color w:val="191E25"/>
          <w:sz w:val="20"/>
          <w:szCs w:val="20"/>
          <w:rtl/>
          <w:lang w:bidi="fa-IR"/>
        </w:rPr>
        <w:t>آقاي</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دانشجوي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مقطع</w:t>
      </w:r>
      <w:r>
        <w:rPr>
          <w:rFonts w:eastAsia="Times New Roman" w:cs="Times New Roman" w:hint="cs"/>
          <w:color w:val="191E25"/>
          <w:sz w:val="20"/>
          <w:szCs w:val="20"/>
          <w:rtl/>
          <w:lang w:bidi="fa-IR"/>
        </w:rPr>
        <w:t xml:space="preserve"> </w:t>
      </w:r>
      <w:proofErr w:type="spellStart"/>
      <w:r w:rsidRPr="005E40F2">
        <w:rPr>
          <w:rFonts w:eastAsia="Times New Roman" w:cs="B Nazanin"/>
          <w:color w:val="191E25"/>
          <w:sz w:val="20"/>
          <w:szCs w:val="20"/>
        </w:rPr>
        <w:t>Ph.D</w:t>
      </w:r>
      <w:proofErr w:type="spellEnd"/>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در رشته</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ورودي سال</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كه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امتحان</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جامع</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خود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را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در</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تاريخ</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w:t>
      </w:r>
      <w:r w:rsidRPr="005E40F2">
        <w:rPr>
          <w:rFonts w:eastAsia="Times New Roman" w:cs="B Nazanin"/>
          <w:color w:val="191E25"/>
          <w:sz w:val="20"/>
          <w:szCs w:val="20"/>
          <w:rtl/>
          <w:lang w:bidi="fa-IR"/>
        </w:rPr>
        <w:t>وفقيت گذرانده و موضوع پايان نامه دوره</w:t>
      </w:r>
      <w:r>
        <w:rPr>
          <w:rFonts w:eastAsia="Times New Roman" w:cs="Times New Roman" w:hint="cs"/>
          <w:color w:val="191E25"/>
          <w:sz w:val="20"/>
          <w:szCs w:val="20"/>
          <w:rtl/>
          <w:lang w:bidi="fa-IR"/>
        </w:rPr>
        <w:t xml:space="preserve"> </w:t>
      </w:r>
      <w:proofErr w:type="spellStart"/>
      <w:r w:rsidRPr="005E40F2">
        <w:rPr>
          <w:rFonts w:eastAsia="Times New Roman" w:cs="B Nazanin"/>
          <w:color w:val="191E25"/>
          <w:sz w:val="20"/>
          <w:szCs w:val="20"/>
        </w:rPr>
        <w:t>Ph.D</w:t>
      </w:r>
      <w:proofErr w:type="spellEnd"/>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در تاريخ</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تحت عنوان:</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در دانشكده</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دانشگاه</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به تصويب رسيده است مورد تاييد مي باشد.</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ضمناً عزيمت نامبرده جهت گذراندن دوره مذكور از تاريخ</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مدت</w:t>
      </w:r>
      <w:r w:rsidRPr="005E40F2">
        <w:rPr>
          <w:rFonts w:eastAsia="Times New Roman" w:cs="B Nazanin"/>
          <w:color w:val="191E25"/>
          <w:sz w:val="20"/>
          <w:szCs w:val="20"/>
          <w:rtl/>
          <w:lang w:bidi="fa-IR"/>
        </w:rPr>
        <w:t xml:space="preserve"> 6 </w:t>
      </w:r>
      <w:r w:rsidRPr="005E40F2">
        <w:rPr>
          <w:rFonts w:eastAsia="Times New Roman" w:cs="B Nazanin" w:hint="cs"/>
          <w:color w:val="191E25"/>
          <w:sz w:val="20"/>
          <w:szCs w:val="20"/>
          <w:rtl/>
          <w:lang w:bidi="fa-IR"/>
        </w:rPr>
        <w:t>ماه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بلامانع</w:t>
      </w:r>
      <w:r>
        <w:rPr>
          <w:rFonts w:eastAsia="Times New Roman" w:cs="Times New Roman" w:hint="cs"/>
          <w:color w:val="191E25"/>
          <w:sz w:val="20"/>
          <w:szCs w:val="20"/>
          <w:rtl/>
          <w:lang w:bidi="fa-IR"/>
        </w:rPr>
        <w:t xml:space="preserve"> </w:t>
      </w:r>
      <w:r w:rsidRPr="00123297">
        <w:rPr>
          <w:rFonts w:eastAsia="Times New Roman" w:cs="B Nazanin"/>
          <w:color w:val="191E25"/>
          <w:sz w:val="20"/>
          <w:szCs w:val="20"/>
          <w:rtl/>
          <w:lang w:bidi="fa-IR"/>
        </w:rPr>
        <w:br/>
      </w:r>
      <w:r w:rsidRPr="005E40F2">
        <w:rPr>
          <w:rFonts w:eastAsia="Times New Roman" w:cs="B Nazanin"/>
          <w:color w:val="191E25"/>
          <w:sz w:val="20"/>
          <w:szCs w:val="20"/>
          <w:rtl/>
          <w:lang w:bidi="fa-IR"/>
        </w:rPr>
        <w:t>مي باشد</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b/>
          <w:bCs/>
          <w:color w:val="191E25"/>
          <w:sz w:val="20"/>
          <w:szCs w:val="20"/>
          <w:rtl/>
          <w:lang w:bidi="fa-IR"/>
        </w:rPr>
        <w:t>نام و نام خانوادگي استاد راهنما:</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نام</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و</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نام</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خانوادگي</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مدير</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گروه</w:t>
      </w:r>
      <w:r w:rsidRPr="005E40F2">
        <w:rPr>
          <w:rFonts w:eastAsia="Times New Roman" w:cs="B Nazanin"/>
          <w:b/>
          <w:bCs/>
          <w:color w:val="191E25"/>
          <w:sz w:val="20"/>
          <w:szCs w:val="20"/>
          <w:rtl/>
          <w:lang w:bidi="fa-IR"/>
        </w:rPr>
        <w:t>:</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محل</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امضاء</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محل</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امضاء</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b/>
          <w:bCs/>
          <w:color w:val="191E25"/>
          <w:sz w:val="20"/>
          <w:szCs w:val="20"/>
          <w:rtl/>
          <w:lang w:bidi="fa-IR"/>
        </w:rPr>
        <w:t>نام و نام خانوادگي معاون پژوهشي (آموزشي) دانشكده:</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b/>
          <w:bCs/>
          <w:color w:val="191E25"/>
          <w:sz w:val="20"/>
          <w:szCs w:val="20"/>
          <w:rtl/>
          <w:lang w:bidi="fa-IR"/>
        </w:rPr>
        <w:t>محل مهر و امضاء:</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______________________________________________________________</w:t>
      </w:r>
    </w:p>
    <w:p w:rsidR="00123297" w:rsidRPr="00123297" w:rsidRDefault="00123297" w:rsidP="00123297">
      <w:pPr>
        <w:bidi/>
        <w:spacing w:after="0" w:line="198" w:lineRule="atLeast"/>
        <w:ind w:left="101"/>
        <w:rPr>
          <w:rFonts w:eastAsia="Times New Roman" w:cs="B Nazanin"/>
          <w:color w:val="191E25"/>
          <w:sz w:val="17"/>
          <w:szCs w:val="17"/>
          <w:rtl/>
        </w:rPr>
      </w:pPr>
      <w:r w:rsidRPr="005E40F2">
        <w:rPr>
          <w:rFonts w:eastAsia="Times New Roman" w:cs="B Nazanin"/>
          <w:color w:val="191E25"/>
          <w:sz w:val="20"/>
          <w:szCs w:val="20"/>
          <w:rtl/>
          <w:lang w:bidi="fa-IR"/>
        </w:rPr>
        <w:t>بدينوسيله به اطلاع مي رساند سطح زبان انگليسي دانشكده/ دانشگاه محل طي دوره در خارج از كشور دانشجو از نظر اين دانشكده جهت گذراندن دوره مذكور مورد تاييد مي باشد.</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رئيس</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دانشكده</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محل</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ا</w:t>
      </w:r>
      <w:r w:rsidRPr="005E40F2">
        <w:rPr>
          <w:rFonts w:eastAsia="Times New Roman" w:cs="B Nazanin"/>
          <w:b/>
          <w:bCs/>
          <w:color w:val="191E25"/>
          <w:sz w:val="20"/>
          <w:szCs w:val="20"/>
          <w:rtl/>
          <w:lang w:bidi="fa-IR"/>
        </w:rPr>
        <w:t>مضاء</w:t>
      </w:r>
    </w:p>
    <w:p w:rsidR="00123297" w:rsidRPr="00123297" w:rsidRDefault="00123297" w:rsidP="00123297">
      <w:pPr>
        <w:bidi/>
        <w:spacing w:after="0" w:line="198" w:lineRule="atLeast"/>
        <w:ind w:left="101"/>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تاريخ</w:t>
      </w:r>
    </w:p>
    <w:p w:rsidR="00123297" w:rsidRPr="00123297" w:rsidRDefault="00123297" w:rsidP="00123297">
      <w:pPr>
        <w:bidi/>
        <w:spacing w:after="0" w:line="198" w:lineRule="atLeast"/>
        <w:ind w:firstLine="475"/>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firstLine="475"/>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firstLine="475"/>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ind w:firstLine="475"/>
        <w:rPr>
          <w:rFonts w:eastAsia="Times New Roman" w:cs="B Nazanin"/>
          <w:color w:val="191E25"/>
          <w:sz w:val="17"/>
          <w:szCs w:val="17"/>
          <w:rtl/>
        </w:rPr>
      </w:pPr>
      <w:r>
        <w:rPr>
          <w:rFonts w:eastAsia="Times New Roman" w:cs="Times New Roman" w:hint="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شماره</w:t>
      </w:r>
    </w:p>
    <w:p w:rsidR="00123297" w:rsidRPr="00123297" w:rsidRDefault="00123297" w:rsidP="00123297">
      <w:pPr>
        <w:bidi/>
        <w:spacing w:after="0" w:line="198" w:lineRule="atLeast"/>
        <w:ind w:firstLine="475"/>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تاريخ</w:t>
      </w:r>
    </w:p>
    <w:p w:rsidR="00123297" w:rsidRPr="00123297" w:rsidRDefault="00123297" w:rsidP="00123297">
      <w:pPr>
        <w:bidi/>
        <w:spacing w:after="0" w:line="198" w:lineRule="atLeast"/>
        <w:ind w:firstLine="475"/>
        <w:jc w:val="center"/>
        <w:rPr>
          <w:rFonts w:eastAsia="Times New Roman" w:cs="B Nazanin"/>
          <w:color w:val="191E25"/>
          <w:sz w:val="17"/>
          <w:szCs w:val="17"/>
          <w:rtl/>
        </w:rPr>
      </w:pPr>
      <w:r>
        <w:rPr>
          <w:rFonts w:eastAsia="Times New Roman" w:cs="Times New Roman" w:hint="cs"/>
          <w:b/>
          <w:bCs/>
          <w:color w:val="191E25"/>
          <w:sz w:val="20"/>
          <w:szCs w:val="20"/>
          <w:rtl/>
          <w:lang w:bidi="fa-IR"/>
        </w:rPr>
        <w:t xml:space="preserve"> </w:t>
      </w:r>
    </w:p>
    <w:p w:rsidR="00123297" w:rsidRDefault="00123297">
      <w:pPr>
        <w:rPr>
          <w:rFonts w:eastAsia="Times New Roman" w:cs="Times New Roman"/>
          <w:b/>
          <w:bCs/>
          <w:color w:val="191E25"/>
          <w:sz w:val="20"/>
          <w:szCs w:val="20"/>
          <w:rtl/>
          <w:lang w:bidi="fa-IR"/>
        </w:rPr>
      </w:pPr>
      <w:r>
        <w:rPr>
          <w:rFonts w:eastAsia="Times New Roman" w:cs="Times New Roman"/>
          <w:b/>
          <w:bCs/>
          <w:color w:val="191E25"/>
          <w:sz w:val="20"/>
          <w:szCs w:val="20"/>
          <w:rtl/>
          <w:lang w:bidi="fa-IR"/>
        </w:rPr>
        <w:br w:type="page"/>
      </w:r>
    </w:p>
    <w:p w:rsidR="00123297" w:rsidRPr="00123297" w:rsidRDefault="00123297" w:rsidP="00123297">
      <w:pPr>
        <w:bidi/>
        <w:spacing w:after="0" w:line="198" w:lineRule="atLeast"/>
        <w:ind w:firstLine="475"/>
        <w:jc w:val="center"/>
        <w:rPr>
          <w:rFonts w:eastAsia="Times New Roman" w:cs="B Nazanin"/>
          <w:color w:val="191E25"/>
          <w:sz w:val="17"/>
          <w:szCs w:val="17"/>
          <w:rtl/>
        </w:rPr>
      </w:pPr>
      <w:r w:rsidRPr="005E40F2">
        <w:rPr>
          <w:rFonts w:eastAsia="Times New Roman" w:cs="B Nazanin"/>
          <w:b/>
          <w:bCs/>
          <w:color w:val="191E25"/>
          <w:sz w:val="20"/>
          <w:szCs w:val="20"/>
          <w:rtl/>
          <w:lang w:bidi="fa-IR"/>
        </w:rPr>
        <w:lastRenderedPageBreak/>
        <w:t>فرم شماره 1</w:t>
      </w:r>
    </w:p>
    <w:p w:rsidR="00123297" w:rsidRPr="005E40F2" w:rsidRDefault="00123297" w:rsidP="00123297">
      <w:pPr>
        <w:bidi/>
        <w:spacing w:after="0" w:line="198" w:lineRule="atLeast"/>
        <w:ind w:firstLine="475"/>
        <w:jc w:val="center"/>
        <w:rPr>
          <w:rFonts w:eastAsia="Times New Roman" w:cs="B Nazanin"/>
          <w:b/>
          <w:bCs/>
          <w:i/>
          <w:iCs/>
          <w:color w:val="191E25"/>
          <w:sz w:val="20"/>
          <w:szCs w:val="20"/>
          <w:rtl/>
          <w:lang w:bidi="fa-IR"/>
        </w:rPr>
      </w:pPr>
      <w:r w:rsidRPr="005E40F2">
        <w:rPr>
          <w:rFonts w:eastAsia="Times New Roman" w:cs="B Nazanin"/>
          <w:b/>
          <w:bCs/>
          <w:i/>
          <w:iCs/>
          <w:color w:val="191E25"/>
          <w:sz w:val="20"/>
          <w:szCs w:val="20"/>
          <w:rtl/>
          <w:lang w:bidi="fa-IR"/>
        </w:rPr>
        <w:t>فرم درخواست جهت اعزام به دوره هاي كوتاه مدت خارج از كشور</w:t>
      </w:r>
    </w:p>
    <w:p w:rsidR="005E40F2" w:rsidRPr="00123297" w:rsidRDefault="005E40F2" w:rsidP="005E40F2">
      <w:pPr>
        <w:bidi/>
        <w:spacing w:after="0" w:line="198" w:lineRule="atLeast"/>
        <w:ind w:firstLine="475"/>
        <w:jc w:val="center"/>
        <w:rPr>
          <w:rFonts w:eastAsia="Times New Roman" w:cs="B Nazanin"/>
          <w:color w:val="191E25"/>
          <w:sz w:val="17"/>
          <w:szCs w:val="17"/>
          <w:rtl/>
        </w:rPr>
      </w:pP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اينجانب</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دانش</w:t>
      </w:r>
      <w:r w:rsidRPr="005E40F2">
        <w:rPr>
          <w:rFonts w:eastAsia="Times New Roman" w:cs="B Nazanin"/>
          <w:color w:val="191E25"/>
          <w:sz w:val="20"/>
          <w:szCs w:val="20"/>
          <w:rtl/>
          <w:lang w:bidi="fa-IR"/>
        </w:rPr>
        <w:t>جوي رشته</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ورودي</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متقاضي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استفاده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از</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بورس</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كوتاه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مدت</w:t>
      </w:r>
      <w:r w:rsidRPr="005E40F2">
        <w:rPr>
          <w:rFonts w:eastAsia="Times New Roman" w:cs="B Nazanin"/>
          <w:color w:val="191E25"/>
          <w:sz w:val="20"/>
          <w:szCs w:val="20"/>
          <w:rtl/>
          <w:lang w:bidi="fa-IR"/>
        </w:rPr>
        <w:t xml:space="preserve"> (6 </w:t>
      </w:r>
      <w:r w:rsidRPr="005E40F2">
        <w:rPr>
          <w:rFonts w:eastAsia="Times New Roman" w:cs="B Nazanin" w:hint="cs"/>
          <w:color w:val="191E25"/>
          <w:sz w:val="20"/>
          <w:szCs w:val="20"/>
          <w:rtl/>
          <w:lang w:bidi="fa-IR"/>
        </w:rPr>
        <w:t>ماهه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باشم</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ضمناً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تاريخ</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شروع</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دوره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اينجانب</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از</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تاريخ</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بوده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و</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در</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امتحان</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جامع</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مورخ</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قبول</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گرديده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ام</w:t>
      </w:r>
      <w:r w:rsidRPr="005E40F2">
        <w:rPr>
          <w:rFonts w:eastAsia="Times New Roman" w:cs="B Nazanin"/>
          <w:color w:val="191E25"/>
          <w:sz w:val="20"/>
          <w:szCs w:val="20"/>
          <w:rtl/>
          <w:lang w:bidi="fa-IR"/>
        </w:rPr>
        <w:t>.</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امضا</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تاريخ</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sidRPr="005E40F2">
        <w:rPr>
          <w:rFonts w:eastAsia="Times New Roman" w:cs="B Nazanin"/>
          <w:color w:val="191E25"/>
          <w:sz w:val="20"/>
          <w:szCs w:val="20"/>
          <w:rtl/>
          <w:lang w:bidi="fa-IR"/>
        </w:rPr>
        <w:t>____________________________________________________________________</w:t>
      </w: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اينجانب دكتر ...................</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استاد</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راهنماي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آقاي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خانم</w:t>
      </w:r>
      <w:r>
        <w:rPr>
          <w:rFonts w:eastAsia="Times New Roman" w:cs="Times New Roman" w:hint="cs"/>
          <w:color w:val="191E25"/>
          <w:sz w:val="20"/>
          <w:szCs w:val="20"/>
          <w:rtl/>
          <w:lang w:bidi="fa-IR"/>
        </w:rPr>
        <w:t xml:space="preserve">                                         </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توجه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قوانين</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و</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مقررات</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با</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استفاده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ايشان</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در</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دوره</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مذكور</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موافقت</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مي</w:t>
      </w:r>
      <w:r w:rsidRPr="005E40F2">
        <w:rPr>
          <w:rFonts w:eastAsia="Times New Roman" w:cs="B Nazanin"/>
          <w:color w:val="191E25"/>
          <w:sz w:val="20"/>
          <w:szCs w:val="20"/>
          <w:rtl/>
          <w:lang w:bidi="fa-IR"/>
        </w:rPr>
        <w:t xml:space="preserve"> </w:t>
      </w:r>
      <w:r w:rsidRPr="005E40F2">
        <w:rPr>
          <w:rFonts w:eastAsia="Times New Roman" w:cs="B Nazanin" w:hint="cs"/>
          <w:color w:val="191E25"/>
          <w:sz w:val="20"/>
          <w:szCs w:val="20"/>
          <w:rtl/>
          <w:lang w:bidi="fa-IR"/>
        </w:rPr>
        <w:t>نمايم</w:t>
      </w:r>
      <w:r w:rsidRPr="005E40F2">
        <w:rPr>
          <w:rFonts w:eastAsia="Times New Roman" w:cs="B Nazanin"/>
          <w:color w:val="191E25"/>
          <w:sz w:val="20"/>
          <w:szCs w:val="20"/>
          <w:rtl/>
          <w:lang w:bidi="fa-IR"/>
        </w:rPr>
        <w:t>.</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sidRPr="005E40F2">
        <w:rPr>
          <w:rFonts w:eastAsia="Times New Roman" w:cs="B Nazanin"/>
          <w:b/>
          <w:bCs/>
          <w:color w:val="191E25"/>
          <w:sz w:val="20"/>
          <w:szCs w:val="20"/>
          <w:rtl/>
          <w:lang w:bidi="fa-IR"/>
        </w:rPr>
        <w:t>امضا و تاريخ</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معاونت محترم آموزشي دانشگاه</w:t>
      </w: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با سلام</w:t>
      </w: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احتراما</w:t>
      </w:r>
    </w:p>
    <w:p w:rsidR="00123297" w:rsidRPr="00123297" w:rsidRDefault="00123297" w:rsidP="005E40F2">
      <w:pPr>
        <w:bidi/>
        <w:spacing w:after="0" w:line="360" w:lineRule="auto"/>
        <w:jc w:val="both"/>
        <w:rPr>
          <w:rFonts w:eastAsia="Times New Roman" w:cs="B Nazanin"/>
          <w:color w:val="191E25"/>
          <w:sz w:val="17"/>
          <w:szCs w:val="17"/>
          <w:rtl/>
        </w:rPr>
      </w:pPr>
      <w:r w:rsidRPr="005E40F2">
        <w:rPr>
          <w:rFonts w:eastAsia="Times New Roman" w:cs="B Nazanin"/>
          <w:color w:val="191E25"/>
          <w:sz w:val="20"/>
          <w:szCs w:val="20"/>
          <w:rtl/>
          <w:lang w:bidi="fa-IR"/>
        </w:rPr>
        <w:t>نظر به اينكه نامبرده اعزام واجد شرايط اعزام مي باشد، لذا مستدعي است دستور فرمائيد مراتب در شوراي بورس دانشگاه مطرح و نتيجه به اطلاع اين دانشكده برسد.</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p>
    <w:p w:rsidR="00123297" w:rsidRPr="00123297" w:rsidRDefault="00123297" w:rsidP="00123297">
      <w:pPr>
        <w:bidi/>
        <w:spacing w:after="0" w:line="198" w:lineRule="atLeast"/>
        <w:jc w:val="both"/>
        <w:rPr>
          <w:rFonts w:eastAsia="Times New Roman" w:cs="B Nazanin"/>
          <w:color w:val="191E25"/>
          <w:sz w:val="17"/>
          <w:szCs w:val="17"/>
          <w:rtl/>
        </w:rPr>
      </w:pPr>
      <w:r>
        <w:rPr>
          <w:rFonts w:eastAsia="Times New Roman" w:cs="Times New Roman" w:hint="cs"/>
          <w:color w:val="191E25"/>
          <w:sz w:val="20"/>
          <w:szCs w:val="20"/>
          <w:rtl/>
          <w:lang w:bidi="fa-IR"/>
        </w:rPr>
        <w:t xml:space="preserve">                                              </w:t>
      </w:r>
      <w:r>
        <w:rPr>
          <w:rFonts w:eastAsia="Times New Roman" w:cs="Times New Roman" w:hint="cs"/>
          <w:b/>
          <w:bCs/>
          <w:color w:val="191E25"/>
          <w:sz w:val="20"/>
          <w:szCs w:val="20"/>
          <w:rtl/>
          <w:lang w:bidi="fa-IR"/>
        </w:rPr>
        <w:t xml:space="preserve">           </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رئيس</w:t>
      </w:r>
      <w:r w:rsidRPr="005E40F2">
        <w:rPr>
          <w:rFonts w:eastAsia="Times New Roman" w:cs="B Nazanin"/>
          <w:b/>
          <w:bCs/>
          <w:color w:val="191E25"/>
          <w:sz w:val="20"/>
          <w:szCs w:val="20"/>
          <w:rtl/>
          <w:lang w:bidi="fa-IR"/>
        </w:rPr>
        <w:t xml:space="preserve"> </w:t>
      </w:r>
      <w:r w:rsidRPr="005E40F2">
        <w:rPr>
          <w:rFonts w:eastAsia="Times New Roman" w:cs="B Nazanin" w:hint="cs"/>
          <w:b/>
          <w:bCs/>
          <w:color w:val="191E25"/>
          <w:sz w:val="20"/>
          <w:szCs w:val="20"/>
          <w:rtl/>
          <w:lang w:bidi="fa-IR"/>
        </w:rPr>
        <w:t>دانشكده</w:t>
      </w:r>
    </w:p>
    <w:p w:rsidR="00735AE6" w:rsidRPr="00123297" w:rsidRDefault="00735AE6" w:rsidP="00123297">
      <w:pPr>
        <w:rPr>
          <w:rFonts w:cs="B Nazanin"/>
        </w:rPr>
      </w:pPr>
    </w:p>
    <w:sectPr w:rsidR="00735AE6" w:rsidRPr="00123297" w:rsidSect="00123297">
      <w:pgSz w:w="12240" w:h="15840"/>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297"/>
    <w:rsid w:val="000102EF"/>
    <w:rsid w:val="00026C5A"/>
    <w:rsid w:val="000E2C51"/>
    <w:rsid w:val="00123297"/>
    <w:rsid w:val="00152007"/>
    <w:rsid w:val="001A5331"/>
    <w:rsid w:val="002575EB"/>
    <w:rsid w:val="002E6982"/>
    <w:rsid w:val="003B5BB0"/>
    <w:rsid w:val="003C0E1B"/>
    <w:rsid w:val="00522A9D"/>
    <w:rsid w:val="005263E2"/>
    <w:rsid w:val="005B5721"/>
    <w:rsid w:val="005E40F2"/>
    <w:rsid w:val="006800FD"/>
    <w:rsid w:val="006F1E2D"/>
    <w:rsid w:val="006F36DE"/>
    <w:rsid w:val="00735AE6"/>
    <w:rsid w:val="007F181E"/>
    <w:rsid w:val="00813591"/>
    <w:rsid w:val="009250F5"/>
    <w:rsid w:val="00956488"/>
    <w:rsid w:val="009A6C2F"/>
    <w:rsid w:val="00B0288C"/>
    <w:rsid w:val="00B92DEE"/>
    <w:rsid w:val="00BB3552"/>
    <w:rsid w:val="00BB7777"/>
    <w:rsid w:val="00C632A4"/>
    <w:rsid w:val="00CB3D4D"/>
    <w:rsid w:val="00D66A15"/>
    <w:rsid w:val="00DF3912"/>
    <w:rsid w:val="00E27134"/>
    <w:rsid w:val="00FA752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F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123297"/>
    <w:pPr>
      <w:spacing w:before="100" w:beforeAutospacing="1" w:after="100" w:afterAutospacing="1" w:line="240" w:lineRule="auto"/>
    </w:pPr>
    <w:rPr>
      <w:rFonts w:eastAsia="Times New Roman" w:cs="Times New Roman"/>
      <w:sz w:val="24"/>
      <w:szCs w:val="24"/>
    </w:rPr>
  </w:style>
  <w:style w:type="character" w:customStyle="1" w:styleId="content1">
    <w:name w:val="content1"/>
    <w:basedOn w:val="DefaultParagraphFont"/>
    <w:rsid w:val="00123297"/>
  </w:style>
  <w:style w:type="character" w:customStyle="1" w:styleId="apple-converted-space">
    <w:name w:val="apple-converted-space"/>
    <w:basedOn w:val="DefaultParagraphFont"/>
    <w:rsid w:val="00123297"/>
  </w:style>
  <w:style w:type="character" w:styleId="Hyperlink">
    <w:name w:val="Hyperlink"/>
    <w:basedOn w:val="DefaultParagraphFont"/>
    <w:uiPriority w:val="99"/>
    <w:unhideWhenUsed/>
    <w:rsid w:val="00D66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3306055">
      <w:bodyDiv w:val="1"/>
      <w:marLeft w:val="0"/>
      <w:marRight w:val="0"/>
      <w:marTop w:val="0"/>
      <w:marBottom w:val="0"/>
      <w:divBdr>
        <w:top w:val="none" w:sz="0" w:space="0" w:color="auto"/>
        <w:left w:val="none" w:sz="0" w:space="0" w:color="auto"/>
        <w:bottom w:val="none" w:sz="0" w:space="0" w:color="auto"/>
        <w:right w:val="none" w:sz="0" w:space="0" w:color="auto"/>
      </w:divBdr>
      <w:divsChild>
        <w:div w:id="76719167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Megamouj e Iranian</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 Rezagholizadeh</dc:creator>
  <cp:lastModifiedBy>s_moghadam</cp:lastModifiedBy>
  <cp:revision>2</cp:revision>
  <cp:lastPrinted>2016-11-14T20:03:00Z</cp:lastPrinted>
  <dcterms:created xsi:type="dcterms:W3CDTF">2017-10-14T11:12:00Z</dcterms:created>
  <dcterms:modified xsi:type="dcterms:W3CDTF">2017-10-14T11:12:00Z</dcterms:modified>
</cp:coreProperties>
</file>